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E529DC" w14:textId="77777777" w:rsidR="00613D50" w:rsidRPr="00613D50" w:rsidRDefault="00613D50" w:rsidP="00613D50">
      <w:pPr>
        <w:spacing w:after="0"/>
        <w:jc w:val="right"/>
        <w:rPr>
          <w:rFonts w:ascii="Times New Roman" w:hAnsi="Times New Roman" w:cs="Times New Roman"/>
          <w:bCs/>
          <w:sz w:val="18"/>
          <w:szCs w:val="18"/>
          <w:lang w:val="uk-UA"/>
        </w:rPr>
      </w:pPr>
      <w:r w:rsidRPr="00613D50">
        <w:rPr>
          <w:rFonts w:ascii="Times New Roman" w:hAnsi="Times New Roman" w:cs="Times New Roman"/>
          <w:bCs/>
          <w:sz w:val="18"/>
          <w:szCs w:val="18"/>
          <w:lang w:val="uk-UA"/>
        </w:rPr>
        <w:t>ЗАТВЕРДЖЕНО</w:t>
      </w:r>
    </w:p>
    <w:p w14:paraId="3683ACCC" w14:textId="00762906" w:rsidR="00613D50" w:rsidRPr="00613D50" w:rsidRDefault="00613D50" w:rsidP="00613D50">
      <w:pPr>
        <w:spacing w:after="0"/>
        <w:jc w:val="right"/>
        <w:rPr>
          <w:rFonts w:ascii="Times New Roman" w:hAnsi="Times New Roman" w:cs="Times New Roman"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Cs/>
          <w:sz w:val="18"/>
          <w:szCs w:val="18"/>
          <w:lang w:val="uk-UA"/>
        </w:rPr>
        <w:t>протоколом Н</w:t>
      </w:r>
      <w:r w:rsidRPr="00613D50">
        <w:rPr>
          <w:rFonts w:ascii="Times New Roman" w:hAnsi="Times New Roman" w:cs="Times New Roman"/>
          <w:bCs/>
          <w:sz w:val="18"/>
          <w:szCs w:val="18"/>
          <w:lang w:val="uk-UA"/>
        </w:rPr>
        <w:t>аглядової ради</w:t>
      </w:r>
    </w:p>
    <w:p w14:paraId="42CE3BB5" w14:textId="60DAC8DF" w:rsidR="00613D50" w:rsidRPr="00613D50" w:rsidRDefault="00613D50" w:rsidP="00613D50">
      <w:pPr>
        <w:spacing w:after="0"/>
        <w:jc w:val="right"/>
        <w:rPr>
          <w:rFonts w:ascii="Times New Roman" w:hAnsi="Times New Roman" w:cs="Times New Roman"/>
          <w:bCs/>
          <w:sz w:val="18"/>
          <w:szCs w:val="18"/>
          <w:lang w:val="uk-UA"/>
        </w:rPr>
      </w:pPr>
      <w:r w:rsidRPr="00613D50">
        <w:rPr>
          <w:rFonts w:ascii="Times New Roman" w:hAnsi="Times New Roman" w:cs="Times New Roman"/>
          <w:bCs/>
          <w:sz w:val="18"/>
          <w:szCs w:val="18"/>
          <w:lang w:val="uk-UA"/>
        </w:rPr>
        <w:t>ПрАТ «</w:t>
      </w:r>
      <w:proofErr w:type="spellStart"/>
      <w:r>
        <w:rPr>
          <w:rFonts w:ascii="Times New Roman" w:hAnsi="Times New Roman" w:cs="Times New Roman"/>
          <w:bCs/>
          <w:sz w:val="18"/>
          <w:szCs w:val="18"/>
          <w:lang w:val="uk-UA"/>
        </w:rPr>
        <w:t>Фірма»Нафтогазбуд</w:t>
      </w:r>
      <w:proofErr w:type="spellEnd"/>
      <w:r w:rsidRPr="00613D50">
        <w:rPr>
          <w:rFonts w:ascii="Times New Roman" w:hAnsi="Times New Roman" w:cs="Times New Roman"/>
          <w:bCs/>
          <w:sz w:val="18"/>
          <w:szCs w:val="18"/>
          <w:lang w:val="uk-UA"/>
        </w:rPr>
        <w:t>»</w:t>
      </w:r>
    </w:p>
    <w:p w14:paraId="11A7EE2F" w14:textId="0D2B2B81" w:rsidR="00613D50" w:rsidRPr="00613D50" w:rsidRDefault="00613D50" w:rsidP="00613D50">
      <w:pPr>
        <w:spacing w:after="0"/>
        <w:jc w:val="right"/>
        <w:rPr>
          <w:rFonts w:ascii="Times New Roman" w:hAnsi="Times New Roman" w:cs="Times New Roman"/>
          <w:bCs/>
          <w:sz w:val="18"/>
          <w:szCs w:val="18"/>
          <w:lang w:val="uk-UA"/>
        </w:rPr>
      </w:pPr>
      <w:r w:rsidRPr="00613D50">
        <w:rPr>
          <w:rFonts w:ascii="Times New Roman" w:hAnsi="Times New Roman" w:cs="Times New Roman"/>
          <w:bCs/>
          <w:sz w:val="18"/>
          <w:szCs w:val="18"/>
          <w:lang w:val="uk-UA"/>
        </w:rPr>
        <w:t xml:space="preserve">(протокол від </w:t>
      </w:r>
      <w:r>
        <w:rPr>
          <w:rFonts w:ascii="Times New Roman" w:hAnsi="Times New Roman" w:cs="Times New Roman"/>
          <w:bCs/>
          <w:sz w:val="18"/>
          <w:szCs w:val="18"/>
          <w:lang w:val="uk-UA"/>
        </w:rPr>
        <w:t>20</w:t>
      </w:r>
      <w:r w:rsidRPr="00613D50">
        <w:rPr>
          <w:rFonts w:ascii="Times New Roman" w:hAnsi="Times New Roman" w:cs="Times New Roman"/>
          <w:bCs/>
          <w:sz w:val="18"/>
          <w:szCs w:val="18"/>
          <w:lang w:val="uk-UA"/>
        </w:rPr>
        <w:t>.</w:t>
      </w:r>
      <w:r>
        <w:rPr>
          <w:rFonts w:ascii="Times New Roman" w:hAnsi="Times New Roman" w:cs="Times New Roman"/>
          <w:bCs/>
          <w:sz w:val="18"/>
          <w:szCs w:val="18"/>
          <w:lang w:val="uk-UA"/>
        </w:rPr>
        <w:t>02</w:t>
      </w:r>
      <w:r w:rsidRPr="00613D50">
        <w:rPr>
          <w:rFonts w:ascii="Times New Roman" w:hAnsi="Times New Roman" w:cs="Times New Roman"/>
          <w:bCs/>
          <w:sz w:val="18"/>
          <w:szCs w:val="18"/>
          <w:lang w:val="uk-UA"/>
        </w:rPr>
        <w:t>.202</w:t>
      </w:r>
      <w:r>
        <w:rPr>
          <w:rFonts w:ascii="Times New Roman" w:hAnsi="Times New Roman" w:cs="Times New Roman"/>
          <w:bCs/>
          <w:sz w:val="18"/>
          <w:szCs w:val="18"/>
          <w:lang w:val="uk-UA"/>
        </w:rPr>
        <w:t>3</w:t>
      </w:r>
      <w:r w:rsidRPr="00613D50">
        <w:rPr>
          <w:rFonts w:ascii="Times New Roman" w:hAnsi="Times New Roman" w:cs="Times New Roman"/>
          <w:bCs/>
          <w:sz w:val="18"/>
          <w:szCs w:val="18"/>
          <w:lang w:val="uk-UA"/>
        </w:rPr>
        <w:t xml:space="preserve"> року №</w:t>
      </w:r>
      <w:r>
        <w:rPr>
          <w:rFonts w:ascii="Times New Roman" w:hAnsi="Times New Roman" w:cs="Times New Roman"/>
          <w:bCs/>
          <w:sz w:val="18"/>
          <w:szCs w:val="18"/>
          <w:lang w:val="uk-UA"/>
        </w:rPr>
        <w:t>3</w:t>
      </w:r>
      <w:r w:rsidRPr="00613D50">
        <w:rPr>
          <w:rFonts w:ascii="Times New Roman" w:hAnsi="Times New Roman" w:cs="Times New Roman"/>
          <w:bCs/>
          <w:sz w:val="18"/>
          <w:szCs w:val="18"/>
          <w:lang w:val="uk-UA"/>
        </w:rPr>
        <w:t>)</w:t>
      </w:r>
    </w:p>
    <w:p w14:paraId="47F543B3" w14:textId="77777777" w:rsidR="00613D50" w:rsidRDefault="00613D50" w:rsidP="00956F9C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</w:p>
    <w:p w14:paraId="69004626" w14:textId="77777777" w:rsidR="00613D50" w:rsidRDefault="00613D50" w:rsidP="00956F9C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</w:p>
    <w:p w14:paraId="733BB187" w14:textId="2732F57B" w:rsidR="001F778D" w:rsidRPr="007649FC" w:rsidRDefault="00956F9C" w:rsidP="00956F9C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  <w:r w:rsidRPr="007649FC">
        <w:rPr>
          <w:rFonts w:ascii="Times New Roman" w:hAnsi="Times New Roman" w:cs="Times New Roman"/>
          <w:b/>
          <w:lang w:val="uk-UA"/>
        </w:rPr>
        <w:t>БЮЛЕТЕНЬ №1</w:t>
      </w:r>
    </w:p>
    <w:p w14:paraId="54166FE5" w14:textId="5BE3DA00" w:rsidR="00956F9C" w:rsidRPr="007649FC" w:rsidRDefault="00956F9C" w:rsidP="00807DF6">
      <w:pPr>
        <w:spacing w:after="0"/>
        <w:ind w:left="142"/>
        <w:jc w:val="center"/>
        <w:rPr>
          <w:rFonts w:ascii="Times New Roman" w:hAnsi="Times New Roman" w:cs="Times New Roman"/>
          <w:lang w:val="uk-UA"/>
        </w:rPr>
      </w:pPr>
      <w:r w:rsidRPr="007649FC">
        <w:rPr>
          <w:rFonts w:ascii="Times New Roman" w:hAnsi="Times New Roman" w:cs="Times New Roman"/>
          <w:lang w:val="uk-UA"/>
        </w:rPr>
        <w:t xml:space="preserve">для голосування на </w:t>
      </w:r>
      <w:r w:rsidR="00541F35">
        <w:rPr>
          <w:rFonts w:ascii="Times New Roman" w:hAnsi="Times New Roman" w:cs="Times New Roman"/>
          <w:lang w:val="uk-UA"/>
        </w:rPr>
        <w:t xml:space="preserve">дистанційних </w:t>
      </w:r>
      <w:r w:rsidRPr="007649FC">
        <w:rPr>
          <w:rFonts w:ascii="Times New Roman" w:hAnsi="Times New Roman" w:cs="Times New Roman"/>
          <w:lang w:val="uk-UA"/>
        </w:rPr>
        <w:t xml:space="preserve">річних </w:t>
      </w:r>
      <w:r w:rsidR="00541F35">
        <w:rPr>
          <w:rFonts w:ascii="Times New Roman" w:hAnsi="Times New Roman" w:cs="Times New Roman"/>
          <w:lang w:val="uk-UA"/>
        </w:rPr>
        <w:t>З</w:t>
      </w:r>
      <w:r w:rsidRPr="007649FC">
        <w:rPr>
          <w:rFonts w:ascii="Times New Roman" w:hAnsi="Times New Roman" w:cs="Times New Roman"/>
          <w:lang w:val="uk-UA"/>
        </w:rPr>
        <w:t>агальних зборах</w:t>
      </w:r>
    </w:p>
    <w:p w14:paraId="7BCF74BC" w14:textId="77777777" w:rsidR="00956F9C" w:rsidRPr="007649FC" w:rsidRDefault="00956F9C" w:rsidP="00956F9C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  <w:r w:rsidRPr="007649FC">
        <w:rPr>
          <w:rFonts w:ascii="Times New Roman" w:hAnsi="Times New Roman" w:cs="Times New Roman"/>
          <w:b/>
          <w:lang w:val="uk-UA"/>
        </w:rPr>
        <w:t>ПРИВАТНОГО АКЦІОНЕРНОГО ТОВАРИСТВА «ФІРМА «НАФТОГАЗБУД»</w:t>
      </w:r>
    </w:p>
    <w:p w14:paraId="60BE5A9D" w14:textId="3690374B" w:rsidR="00956F9C" w:rsidRPr="007649FC" w:rsidRDefault="00956F9C" w:rsidP="00956F9C">
      <w:pPr>
        <w:spacing w:after="0"/>
        <w:jc w:val="center"/>
        <w:rPr>
          <w:rFonts w:ascii="Times New Roman" w:hAnsi="Times New Roman" w:cs="Times New Roman"/>
          <w:lang w:val="uk-UA"/>
        </w:rPr>
      </w:pPr>
      <w:r w:rsidRPr="007649FC">
        <w:rPr>
          <w:rFonts w:ascii="Times New Roman" w:hAnsi="Times New Roman" w:cs="Times New Roman"/>
          <w:lang w:val="uk-UA"/>
        </w:rPr>
        <w:t>«</w:t>
      </w:r>
      <w:r w:rsidR="00541F35">
        <w:rPr>
          <w:rFonts w:ascii="Times New Roman" w:hAnsi="Times New Roman" w:cs="Times New Roman"/>
          <w:lang w:val="uk-UA"/>
        </w:rPr>
        <w:t>03</w:t>
      </w:r>
      <w:r w:rsidRPr="007649FC">
        <w:rPr>
          <w:rFonts w:ascii="Times New Roman" w:hAnsi="Times New Roman" w:cs="Times New Roman"/>
          <w:lang w:val="uk-UA"/>
        </w:rPr>
        <w:t xml:space="preserve">» </w:t>
      </w:r>
      <w:r w:rsidR="00541F35">
        <w:rPr>
          <w:rFonts w:ascii="Times New Roman" w:hAnsi="Times New Roman" w:cs="Times New Roman"/>
          <w:lang w:val="uk-UA"/>
        </w:rPr>
        <w:t>березня</w:t>
      </w:r>
      <w:r w:rsidRPr="007649FC">
        <w:rPr>
          <w:rFonts w:ascii="Times New Roman" w:hAnsi="Times New Roman" w:cs="Times New Roman"/>
          <w:lang w:val="uk-UA"/>
        </w:rPr>
        <w:t xml:space="preserve"> 20</w:t>
      </w:r>
      <w:r w:rsidR="00E7063C">
        <w:rPr>
          <w:rFonts w:ascii="Times New Roman" w:hAnsi="Times New Roman" w:cs="Times New Roman"/>
          <w:lang w:val="uk-UA"/>
        </w:rPr>
        <w:t>2</w:t>
      </w:r>
      <w:r w:rsidR="00541F35">
        <w:rPr>
          <w:rFonts w:ascii="Times New Roman" w:hAnsi="Times New Roman" w:cs="Times New Roman"/>
          <w:lang w:val="uk-UA"/>
        </w:rPr>
        <w:t>3</w:t>
      </w:r>
      <w:r w:rsidRPr="007649FC">
        <w:rPr>
          <w:rFonts w:ascii="Times New Roman" w:hAnsi="Times New Roman" w:cs="Times New Roman"/>
          <w:lang w:val="uk-UA"/>
        </w:rPr>
        <w:t xml:space="preserve"> року </w:t>
      </w:r>
    </w:p>
    <w:p w14:paraId="01A71EDE" w14:textId="77777777" w:rsidR="00956F9C" w:rsidRPr="007649FC" w:rsidRDefault="00956F9C" w:rsidP="00956F9C">
      <w:pPr>
        <w:spacing w:after="0"/>
        <w:jc w:val="center"/>
        <w:rPr>
          <w:rFonts w:ascii="Times New Roman" w:hAnsi="Times New Roman" w:cs="Times New Roman"/>
          <w:lang w:val="uk-UA"/>
        </w:rPr>
      </w:pPr>
    </w:p>
    <w:p w14:paraId="0357D85C" w14:textId="1C65025C" w:rsidR="00956F9C" w:rsidRPr="007649FC" w:rsidRDefault="00956F9C" w:rsidP="00956F9C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7649FC">
        <w:rPr>
          <w:rFonts w:ascii="Times New Roman" w:hAnsi="Times New Roman" w:cs="Times New Roman"/>
          <w:lang w:val="uk-UA"/>
        </w:rPr>
        <w:t>Акціонер:  __________________________________________</w:t>
      </w:r>
      <w:r w:rsidR="007649FC">
        <w:rPr>
          <w:rFonts w:ascii="Times New Roman" w:hAnsi="Times New Roman" w:cs="Times New Roman"/>
          <w:lang w:val="uk-UA"/>
        </w:rPr>
        <w:t>_______</w:t>
      </w:r>
      <w:r w:rsidRPr="007649FC">
        <w:rPr>
          <w:rFonts w:ascii="Times New Roman" w:hAnsi="Times New Roman" w:cs="Times New Roman"/>
          <w:lang w:val="uk-UA"/>
        </w:rPr>
        <w:t>_____</w:t>
      </w:r>
      <w:r w:rsidR="001F70D3" w:rsidRPr="009A3502">
        <w:rPr>
          <w:rFonts w:ascii="Times New Roman" w:hAnsi="Times New Roman" w:cs="Times New Roman"/>
          <w:lang w:val="uk-UA"/>
        </w:rPr>
        <w:t>______________________</w:t>
      </w:r>
      <w:r w:rsidR="009A3502">
        <w:rPr>
          <w:rFonts w:ascii="Times New Roman" w:hAnsi="Times New Roman" w:cs="Times New Roman"/>
          <w:lang w:val="uk-UA"/>
        </w:rPr>
        <w:t>_</w:t>
      </w:r>
    </w:p>
    <w:p w14:paraId="5C13ED41" w14:textId="4B490996" w:rsidR="00956F9C" w:rsidRPr="009A3502" w:rsidRDefault="00956F9C" w:rsidP="00956F9C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7649FC">
        <w:rPr>
          <w:rFonts w:ascii="Times New Roman" w:hAnsi="Times New Roman" w:cs="Times New Roman"/>
          <w:lang w:val="uk-UA"/>
        </w:rPr>
        <w:t>Представник</w:t>
      </w:r>
      <w:r w:rsidR="001F5D06">
        <w:rPr>
          <w:rFonts w:ascii="Times New Roman" w:hAnsi="Times New Roman" w:cs="Times New Roman"/>
          <w:lang w:val="uk-UA"/>
        </w:rPr>
        <w:t xml:space="preserve"> (ПІБ, на підставі чого діє)</w:t>
      </w:r>
      <w:r w:rsidRPr="007649FC">
        <w:rPr>
          <w:rFonts w:ascii="Times New Roman" w:hAnsi="Times New Roman" w:cs="Times New Roman"/>
          <w:lang w:val="uk-UA"/>
        </w:rPr>
        <w:t>: __________________________________________</w:t>
      </w:r>
      <w:r w:rsidR="007649FC">
        <w:rPr>
          <w:rFonts w:ascii="Times New Roman" w:hAnsi="Times New Roman" w:cs="Times New Roman"/>
          <w:lang w:val="uk-UA"/>
        </w:rPr>
        <w:t>______</w:t>
      </w:r>
      <w:r w:rsidRPr="007649FC">
        <w:rPr>
          <w:rFonts w:ascii="Times New Roman" w:hAnsi="Times New Roman" w:cs="Times New Roman"/>
          <w:lang w:val="uk-UA"/>
        </w:rPr>
        <w:t>___</w:t>
      </w:r>
      <w:r w:rsidR="001F70D3" w:rsidRPr="009A3502">
        <w:rPr>
          <w:rFonts w:ascii="Times New Roman" w:hAnsi="Times New Roman" w:cs="Times New Roman"/>
          <w:lang w:val="uk-UA"/>
        </w:rPr>
        <w:t>_</w:t>
      </w:r>
    </w:p>
    <w:p w14:paraId="0381C5EB" w14:textId="13421802" w:rsidR="00956F9C" w:rsidRPr="001F70D3" w:rsidRDefault="00956F9C" w:rsidP="00956F9C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7649FC">
        <w:rPr>
          <w:rFonts w:ascii="Times New Roman" w:hAnsi="Times New Roman" w:cs="Times New Roman"/>
          <w:lang w:val="uk-UA"/>
        </w:rPr>
        <w:t>Кількість голосів, що належать акціонеру</w:t>
      </w:r>
      <w:r w:rsidR="009A3502" w:rsidRPr="009A3502">
        <w:rPr>
          <w:rFonts w:ascii="Times New Roman" w:hAnsi="Times New Roman" w:cs="Times New Roman"/>
          <w:lang w:val="uk-UA"/>
        </w:rPr>
        <w:t xml:space="preserve"> </w:t>
      </w:r>
      <w:r w:rsidR="009A3502">
        <w:rPr>
          <w:rFonts w:ascii="Times New Roman" w:hAnsi="Times New Roman" w:cs="Times New Roman"/>
          <w:lang w:val="uk-UA"/>
        </w:rPr>
        <w:t>(представнику</w:t>
      </w:r>
      <w:r w:rsidRPr="007649FC">
        <w:rPr>
          <w:rFonts w:ascii="Times New Roman" w:hAnsi="Times New Roman" w:cs="Times New Roman"/>
          <w:lang w:val="uk-UA"/>
        </w:rPr>
        <w:t>: ____________________</w:t>
      </w:r>
      <w:r w:rsidR="007649FC">
        <w:rPr>
          <w:rFonts w:ascii="Times New Roman" w:hAnsi="Times New Roman" w:cs="Times New Roman"/>
          <w:lang w:val="uk-UA"/>
        </w:rPr>
        <w:t>_____</w:t>
      </w:r>
      <w:r w:rsidRPr="007649FC">
        <w:rPr>
          <w:rFonts w:ascii="Times New Roman" w:hAnsi="Times New Roman" w:cs="Times New Roman"/>
          <w:lang w:val="uk-UA"/>
        </w:rPr>
        <w:t>_</w:t>
      </w:r>
      <w:r w:rsidR="001F70D3" w:rsidRPr="001F70D3">
        <w:rPr>
          <w:rFonts w:ascii="Times New Roman" w:hAnsi="Times New Roman" w:cs="Times New Roman"/>
          <w:lang w:val="uk-UA"/>
        </w:rPr>
        <w:t>__________</w:t>
      </w:r>
      <w:r w:rsidR="009A3502">
        <w:rPr>
          <w:rFonts w:ascii="Times New Roman" w:hAnsi="Times New Roman" w:cs="Times New Roman"/>
          <w:lang w:val="uk-UA"/>
        </w:rPr>
        <w:t>_</w:t>
      </w:r>
    </w:p>
    <w:p w14:paraId="6A43450C" w14:textId="5A9661E2" w:rsidR="001F70D3" w:rsidRPr="001F70D3" w:rsidRDefault="001F70D3" w:rsidP="001F70D3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1F70D3">
        <w:rPr>
          <w:rFonts w:ascii="Times New Roman" w:hAnsi="Times New Roman" w:cs="Times New Roman"/>
          <w:lang w:val="uk-UA"/>
        </w:rPr>
        <w:t>Назва, серія (за наявності), номер, дата видачі документа</w:t>
      </w:r>
    </w:p>
    <w:p w14:paraId="7B779970" w14:textId="160342E8" w:rsidR="001F70D3" w:rsidRDefault="001F70D3" w:rsidP="001F70D3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1F70D3">
        <w:rPr>
          <w:rFonts w:ascii="Times New Roman" w:hAnsi="Times New Roman" w:cs="Times New Roman"/>
          <w:lang w:val="uk-UA"/>
        </w:rPr>
        <w:t xml:space="preserve">що посвідчує особу акціонера </w:t>
      </w:r>
      <w:r w:rsidR="009A3502">
        <w:rPr>
          <w:rFonts w:ascii="Times New Roman" w:hAnsi="Times New Roman" w:cs="Times New Roman"/>
          <w:lang w:val="uk-UA"/>
        </w:rPr>
        <w:t xml:space="preserve">(представника) </w:t>
      </w:r>
      <w:r w:rsidR="00414597">
        <w:rPr>
          <w:rFonts w:ascii="Times New Roman" w:hAnsi="Times New Roman" w:cs="Times New Roman"/>
          <w:lang w:val="uk-UA"/>
        </w:rPr>
        <w:t>__________________</w:t>
      </w:r>
      <w:r w:rsidRPr="001F70D3">
        <w:rPr>
          <w:rFonts w:ascii="Times New Roman" w:hAnsi="Times New Roman" w:cs="Times New Roman"/>
          <w:lang w:val="uk-UA"/>
        </w:rPr>
        <w:t>____________________________</w:t>
      </w:r>
      <w:r w:rsidR="009A3502">
        <w:rPr>
          <w:rFonts w:ascii="Times New Roman" w:hAnsi="Times New Roman" w:cs="Times New Roman"/>
          <w:lang w:val="uk-UA"/>
        </w:rPr>
        <w:t>_</w:t>
      </w:r>
    </w:p>
    <w:p w14:paraId="47114764" w14:textId="77777777" w:rsidR="001F70D3" w:rsidRPr="001F70D3" w:rsidRDefault="001F70D3" w:rsidP="001F70D3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1F70D3">
        <w:rPr>
          <w:rFonts w:ascii="Times New Roman" w:hAnsi="Times New Roman" w:cs="Times New Roman"/>
          <w:lang w:val="uk-UA"/>
        </w:rPr>
        <w:t>Реєстраційний номер облікової картки платника податків</w:t>
      </w:r>
    </w:p>
    <w:p w14:paraId="448485D1" w14:textId="5E13B5A8" w:rsidR="001F70D3" w:rsidRPr="001F70D3" w:rsidRDefault="001F70D3" w:rsidP="001F70D3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1F70D3">
        <w:rPr>
          <w:rFonts w:ascii="Times New Roman" w:hAnsi="Times New Roman" w:cs="Times New Roman"/>
          <w:lang w:val="uk-UA"/>
        </w:rPr>
        <w:t xml:space="preserve">(для акціонера </w:t>
      </w:r>
      <w:r w:rsidR="00414597">
        <w:rPr>
          <w:rFonts w:ascii="Times New Roman" w:hAnsi="Times New Roman" w:cs="Times New Roman"/>
          <w:lang w:val="uk-UA"/>
        </w:rPr>
        <w:t>(представника)</w:t>
      </w:r>
      <w:r w:rsidRPr="001F70D3">
        <w:rPr>
          <w:rFonts w:ascii="Times New Roman" w:hAnsi="Times New Roman" w:cs="Times New Roman"/>
          <w:lang w:val="uk-UA"/>
        </w:rPr>
        <w:t>– фізичної особи (за наявності))__________________________________</w:t>
      </w:r>
    </w:p>
    <w:p w14:paraId="249280CB" w14:textId="77777777" w:rsidR="00956F9C" w:rsidRPr="007649FC" w:rsidRDefault="00956F9C" w:rsidP="00956F9C">
      <w:pPr>
        <w:spacing w:after="0"/>
        <w:jc w:val="both"/>
        <w:rPr>
          <w:rFonts w:ascii="Times New Roman" w:hAnsi="Times New Roman" w:cs="Times New Roman"/>
          <w:lang w:val="uk-UA"/>
        </w:rPr>
      </w:pPr>
    </w:p>
    <w:p w14:paraId="2363BCF8" w14:textId="77777777" w:rsidR="00956F9C" w:rsidRPr="007649FC" w:rsidRDefault="00956F9C" w:rsidP="00956F9C">
      <w:pPr>
        <w:spacing w:after="0"/>
        <w:jc w:val="both"/>
        <w:rPr>
          <w:rFonts w:ascii="Times New Roman" w:hAnsi="Times New Roman" w:cs="Times New Roman"/>
          <w:u w:val="single"/>
          <w:lang w:val="uk-UA"/>
        </w:rPr>
      </w:pPr>
      <w:r w:rsidRPr="007649FC">
        <w:rPr>
          <w:rFonts w:ascii="Times New Roman" w:hAnsi="Times New Roman" w:cs="Times New Roman"/>
          <w:u w:val="single"/>
          <w:lang w:val="uk-UA"/>
        </w:rPr>
        <w:t>Питання порядку денного:</w:t>
      </w:r>
    </w:p>
    <w:p w14:paraId="44554C09" w14:textId="09F6CE34" w:rsidR="00956F9C" w:rsidRPr="004E658C" w:rsidRDefault="00956F9C" w:rsidP="00956F9C">
      <w:pPr>
        <w:spacing w:after="0"/>
        <w:jc w:val="both"/>
        <w:rPr>
          <w:rFonts w:ascii="Times New Roman" w:hAnsi="Times New Roman" w:cs="Times New Roman"/>
          <w:b/>
          <w:lang w:val="uk-UA"/>
        </w:rPr>
      </w:pPr>
      <w:r w:rsidRPr="000B3E32">
        <w:rPr>
          <w:rFonts w:ascii="Times New Roman" w:hAnsi="Times New Roman" w:cs="Times New Roman"/>
          <w:b/>
          <w:lang w:val="uk-UA"/>
        </w:rPr>
        <w:t>1</w:t>
      </w:r>
      <w:r w:rsidRPr="004E658C">
        <w:rPr>
          <w:rFonts w:ascii="Times New Roman" w:hAnsi="Times New Roman" w:cs="Times New Roman"/>
          <w:b/>
          <w:lang w:val="uk-UA"/>
        </w:rPr>
        <w:t xml:space="preserve">. </w:t>
      </w:r>
      <w:r w:rsidR="000B3E32" w:rsidRPr="004E658C">
        <w:rPr>
          <w:rFonts w:ascii="Times New Roman" w:hAnsi="Times New Roman" w:cs="Times New Roman"/>
          <w:b/>
          <w:lang w:val="uk-UA"/>
        </w:rPr>
        <w:t>Обрання лічильної комісії.</w:t>
      </w:r>
    </w:p>
    <w:p w14:paraId="1752DC39" w14:textId="247F8207" w:rsidR="00956F9C" w:rsidRPr="004E658C" w:rsidRDefault="00956F9C" w:rsidP="00956F9C">
      <w:pPr>
        <w:spacing w:after="0"/>
        <w:jc w:val="both"/>
        <w:rPr>
          <w:rFonts w:ascii="Times New Roman" w:hAnsi="Times New Roman" w:cs="Times New Roman"/>
          <w:u w:val="single"/>
          <w:lang w:val="uk-UA"/>
        </w:rPr>
      </w:pPr>
      <w:r w:rsidRPr="004E658C">
        <w:rPr>
          <w:rFonts w:ascii="Times New Roman" w:hAnsi="Times New Roman" w:cs="Times New Roman"/>
          <w:u w:val="single"/>
          <w:lang w:val="uk-UA"/>
        </w:rPr>
        <w:t>Проект рішення:</w:t>
      </w:r>
      <w:r w:rsidR="00541F35" w:rsidRPr="004E658C">
        <w:rPr>
          <w:rFonts w:ascii="Times New Roman" w:hAnsi="Times New Roman" w:cs="Times New Roman"/>
          <w:u w:val="single"/>
          <w:lang w:val="uk-UA"/>
        </w:rPr>
        <w:t xml:space="preserve"> </w:t>
      </w:r>
      <w:r w:rsidR="00A343CC" w:rsidRPr="004E658C">
        <w:rPr>
          <w:rFonts w:ascii="Times New Roman" w:hAnsi="Times New Roman" w:cs="Times New Roman"/>
          <w:color w:val="000000"/>
        </w:rPr>
        <w:t xml:space="preserve">Обрати </w:t>
      </w:r>
      <w:proofErr w:type="spellStart"/>
      <w:r w:rsidR="00A343CC" w:rsidRPr="004E658C">
        <w:rPr>
          <w:rFonts w:ascii="Times New Roman" w:hAnsi="Times New Roman" w:cs="Times New Roman"/>
          <w:color w:val="000000"/>
        </w:rPr>
        <w:t>лічильну</w:t>
      </w:r>
      <w:proofErr w:type="spellEnd"/>
      <w:r w:rsidR="00A343CC" w:rsidRPr="004E65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343CC" w:rsidRPr="004E658C">
        <w:rPr>
          <w:rFonts w:ascii="Times New Roman" w:hAnsi="Times New Roman" w:cs="Times New Roman"/>
          <w:color w:val="000000"/>
        </w:rPr>
        <w:t>комісію</w:t>
      </w:r>
      <w:proofErr w:type="spellEnd"/>
      <w:r w:rsidR="00A343CC" w:rsidRPr="004E658C">
        <w:rPr>
          <w:rFonts w:ascii="Times New Roman" w:hAnsi="Times New Roman" w:cs="Times New Roman"/>
          <w:color w:val="000000"/>
        </w:rPr>
        <w:t xml:space="preserve"> в </w:t>
      </w:r>
      <w:proofErr w:type="spellStart"/>
      <w:r w:rsidR="00A343CC" w:rsidRPr="004E658C">
        <w:rPr>
          <w:rFonts w:ascii="Times New Roman" w:hAnsi="Times New Roman" w:cs="Times New Roman"/>
          <w:color w:val="000000"/>
        </w:rPr>
        <w:t>складі</w:t>
      </w:r>
      <w:proofErr w:type="spellEnd"/>
      <w:r w:rsidR="00A343CC" w:rsidRPr="004E65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343CC" w:rsidRPr="004E658C">
        <w:rPr>
          <w:rFonts w:ascii="Times New Roman" w:hAnsi="Times New Roman" w:cs="Times New Roman"/>
          <w:color w:val="000000"/>
        </w:rPr>
        <w:t>трьох</w:t>
      </w:r>
      <w:proofErr w:type="spellEnd"/>
      <w:r w:rsidR="00A343CC" w:rsidRPr="004E65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343CC" w:rsidRPr="004E658C">
        <w:rPr>
          <w:rFonts w:ascii="Times New Roman" w:hAnsi="Times New Roman" w:cs="Times New Roman"/>
          <w:color w:val="000000"/>
        </w:rPr>
        <w:t>членів</w:t>
      </w:r>
      <w:proofErr w:type="spellEnd"/>
      <w:r w:rsidR="00A343CC" w:rsidRPr="004E658C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A343CC" w:rsidRPr="004E658C">
        <w:rPr>
          <w:rFonts w:ascii="Times New Roman" w:hAnsi="Times New Roman" w:cs="Times New Roman"/>
          <w:color w:val="000000"/>
        </w:rPr>
        <w:t>представників</w:t>
      </w:r>
      <w:proofErr w:type="spellEnd"/>
      <w:r w:rsidR="00A343CC" w:rsidRPr="004E65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343CC" w:rsidRPr="004E658C">
        <w:rPr>
          <w:rFonts w:ascii="Times New Roman" w:hAnsi="Times New Roman" w:cs="Times New Roman"/>
          <w:color w:val="000000"/>
        </w:rPr>
        <w:t>ТзОВ</w:t>
      </w:r>
      <w:proofErr w:type="spellEnd"/>
      <w:r w:rsidR="00A343CC" w:rsidRPr="004E658C">
        <w:rPr>
          <w:rFonts w:ascii="Times New Roman" w:hAnsi="Times New Roman" w:cs="Times New Roman"/>
          <w:color w:val="000000"/>
        </w:rPr>
        <w:t xml:space="preserve"> «</w:t>
      </w:r>
      <w:proofErr w:type="spellStart"/>
      <w:r w:rsidR="00A343CC" w:rsidRPr="004E658C">
        <w:rPr>
          <w:rFonts w:ascii="Times New Roman" w:hAnsi="Times New Roman" w:cs="Times New Roman"/>
          <w:color w:val="000000"/>
        </w:rPr>
        <w:t>Балтік</w:t>
      </w:r>
      <w:proofErr w:type="spellEnd"/>
      <w:r w:rsidR="00A343CC" w:rsidRPr="004E65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343CC" w:rsidRPr="004E658C">
        <w:rPr>
          <w:rFonts w:ascii="Times New Roman" w:hAnsi="Times New Roman" w:cs="Times New Roman"/>
          <w:color w:val="000000"/>
        </w:rPr>
        <w:t>Фінанс</w:t>
      </w:r>
      <w:proofErr w:type="spellEnd"/>
      <w:r w:rsidR="00A343CC" w:rsidRPr="004E65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343CC" w:rsidRPr="004E658C">
        <w:rPr>
          <w:rFonts w:ascii="Times New Roman" w:hAnsi="Times New Roman" w:cs="Times New Roman"/>
          <w:color w:val="000000"/>
        </w:rPr>
        <w:t>Груп</w:t>
      </w:r>
      <w:proofErr w:type="spellEnd"/>
      <w:r w:rsidR="00A343CC" w:rsidRPr="004E658C">
        <w:rPr>
          <w:rFonts w:ascii="Times New Roman" w:hAnsi="Times New Roman" w:cs="Times New Roman"/>
          <w:color w:val="000000"/>
        </w:rPr>
        <w:t xml:space="preserve">», а </w:t>
      </w:r>
      <w:proofErr w:type="spellStart"/>
      <w:r w:rsidR="00A343CC" w:rsidRPr="004E658C">
        <w:rPr>
          <w:rFonts w:ascii="Times New Roman" w:hAnsi="Times New Roman" w:cs="Times New Roman"/>
          <w:color w:val="000000"/>
        </w:rPr>
        <w:t>саме</w:t>
      </w:r>
      <w:proofErr w:type="spellEnd"/>
      <w:r w:rsidR="00A343CC" w:rsidRPr="004E658C">
        <w:rPr>
          <w:rFonts w:ascii="Times New Roman" w:hAnsi="Times New Roman" w:cs="Times New Roman"/>
          <w:color w:val="000000"/>
        </w:rPr>
        <w:t xml:space="preserve">: Головою </w:t>
      </w:r>
      <w:proofErr w:type="spellStart"/>
      <w:r w:rsidR="00A343CC" w:rsidRPr="004E658C">
        <w:rPr>
          <w:rFonts w:ascii="Times New Roman" w:hAnsi="Times New Roman" w:cs="Times New Roman"/>
          <w:color w:val="000000"/>
        </w:rPr>
        <w:t>комісії</w:t>
      </w:r>
      <w:proofErr w:type="spellEnd"/>
      <w:r w:rsidR="00A343CC" w:rsidRPr="004E658C">
        <w:rPr>
          <w:rFonts w:ascii="Times New Roman" w:hAnsi="Times New Roman" w:cs="Times New Roman"/>
          <w:color w:val="000000"/>
          <w:lang w:val="uk-UA"/>
        </w:rPr>
        <w:t xml:space="preserve"> Недовіз Н. Є.</w:t>
      </w:r>
      <w:r w:rsidR="00A343CC" w:rsidRPr="004E658C">
        <w:rPr>
          <w:rFonts w:ascii="Times New Roman" w:hAnsi="Times New Roman" w:cs="Times New Roman"/>
          <w:color w:val="000000"/>
        </w:rPr>
        <w:t xml:space="preserve">, членами </w:t>
      </w:r>
      <w:proofErr w:type="spellStart"/>
      <w:r w:rsidR="00A343CC" w:rsidRPr="004E658C">
        <w:rPr>
          <w:rFonts w:ascii="Times New Roman" w:hAnsi="Times New Roman" w:cs="Times New Roman"/>
          <w:color w:val="000000"/>
        </w:rPr>
        <w:t>комісії</w:t>
      </w:r>
      <w:proofErr w:type="spellEnd"/>
      <w:r w:rsidR="00A343CC" w:rsidRPr="004E65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343CC" w:rsidRPr="004E658C">
        <w:rPr>
          <w:rFonts w:ascii="Times New Roman" w:hAnsi="Times New Roman" w:cs="Times New Roman"/>
          <w:color w:val="000000"/>
          <w:lang w:val="uk-UA"/>
        </w:rPr>
        <w:t>Заріцька</w:t>
      </w:r>
      <w:proofErr w:type="spellEnd"/>
      <w:r w:rsidR="00A343CC" w:rsidRPr="004E658C">
        <w:rPr>
          <w:rFonts w:ascii="Times New Roman" w:hAnsi="Times New Roman" w:cs="Times New Roman"/>
          <w:color w:val="000000"/>
          <w:lang w:val="uk-UA"/>
        </w:rPr>
        <w:t xml:space="preserve"> С. С.</w:t>
      </w:r>
      <w:r w:rsidR="00A343CC" w:rsidRPr="004E658C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A343CC" w:rsidRPr="004E658C">
        <w:rPr>
          <w:rFonts w:ascii="Times New Roman" w:hAnsi="Times New Roman" w:cs="Times New Roman"/>
          <w:color w:val="000000"/>
        </w:rPr>
        <w:t>Ястремська</w:t>
      </w:r>
      <w:proofErr w:type="spellEnd"/>
      <w:r w:rsidR="00A343CC" w:rsidRPr="004E658C">
        <w:rPr>
          <w:rFonts w:ascii="Times New Roman" w:hAnsi="Times New Roman" w:cs="Times New Roman"/>
          <w:color w:val="000000"/>
        </w:rPr>
        <w:t xml:space="preserve"> І.Т. та </w:t>
      </w:r>
      <w:proofErr w:type="spellStart"/>
      <w:r w:rsidR="00A343CC" w:rsidRPr="004E658C">
        <w:rPr>
          <w:rFonts w:ascii="Times New Roman" w:hAnsi="Times New Roman" w:cs="Times New Roman"/>
          <w:color w:val="000000"/>
        </w:rPr>
        <w:t>повноваження</w:t>
      </w:r>
      <w:proofErr w:type="spellEnd"/>
      <w:r w:rsidR="00A343CC" w:rsidRPr="004E65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343CC" w:rsidRPr="004E658C">
        <w:rPr>
          <w:rFonts w:ascii="Times New Roman" w:hAnsi="Times New Roman" w:cs="Times New Roman"/>
          <w:color w:val="000000"/>
        </w:rPr>
        <w:t>якої</w:t>
      </w:r>
      <w:proofErr w:type="spellEnd"/>
      <w:r w:rsidR="00A343CC" w:rsidRPr="004E65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343CC" w:rsidRPr="004E658C">
        <w:rPr>
          <w:rFonts w:ascii="Times New Roman" w:hAnsi="Times New Roman" w:cs="Times New Roman"/>
          <w:color w:val="000000"/>
        </w:rPr>
        <w:t>припинити</w:t>
      </w:r>
      <w:proofErr w:type="spellEnd"/>
      <w:r w:rsidR="00A343CC" w:rsidRPr="004E658C">
        <w:rPr>
          <w:rFonts w:ascii="Times New Roman" w:hAnsi="Times New Roman" w:cs="Times New Roman"/>
          <w:color w:val="000000"/>
        </w:rPr>
        <w:t xml:space="preserve"> з моменту </w:t>
      </w:r>
      <w:proofErr w:type="spellStart"/>
      <w:r w:rsidR="00A343CC" w:rsidRPr="004E658C">
        <w:rPr>
          <w:rFonts w:ascii="Times New Roman" w:hAnsi="Times New Roman" w:cs="Times New Roman"/>
          <w:color w:val="000000"/>
        </w:rPr>
        <w:t>закінчення</w:t>
      </w:r>
      <w:proofErr w:type="spellEnd"/>
      <w:r w:rsidR="00A343CC" w:rsidRPr="004E65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343CC" w:rsidRPr="004E658C">
        <w:rPr>
          <w:rFonts w:ascii="Times New Roman" w:hAnsi="Times New Roman" w:cs="Times New Roman"/>
          <w:color w:val="000000"/>
        </w:rPr>
        <w:t>зборів</w:t>
      </w:r>
      <w:proofErr w:type="spellEnd"/>
      <w:r w:rsidR="00A343CC" w:rsidRPr="004E658C">
        <w:rPr>
          <w:rFonts w:ascii="Times New Roman" w:hAnsi="Times New Roman" w:cs="Times New Roman"/>
          <w:lang w:val="uk-UA"/>
        </w:rPr>
        <w:t>.</w:t>
      </w:r>
    </w:p>
    <w:p w14:paraId="60D74036" w14:textId="77777777" w:rsidR="00956F9C" w:rsidRPr="007649FC" w:rsidRDefault="00956F9C" w:rsidP="00956F9C">
      <w:pPr>
        <w:spacing w:after="0"/>
        <w:jc w:val="both"/>
        <w:rPr>
          <w:rFonts w:ascii="Times New Roman" w:hAnsi="Times New Roman" w:cs="Times New Roman"/>
          <w:lang w:val="uk-UA"/>
        </w:rPr>
      </w:pPr>
    </w:p>
    <w:p w14:paraId="3CC738BA" w14:textId="77777777" w:rsidR="00956F9C" w:rsidRPr="007649FC" w:rsidRDefault="00956F9C" w:rsidP="00956F9C">
      <w:pPr>
        <w:spacing w:after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7649FC">
        <w:rPr>
          <w:rFonts w:ascii="Times New Roman" w:hAnsi="Times New Roman" w:cs="Times New Roman"/>
          <w:i/>
          <w:sz w:val="20"/>
          <w:szCs w:val="20"/>
          <w:lang w:val="uk-UA"/>
        </w:rPr>
        <w:t>Зробіть лише одну позначку «плюс» (+), що засвідчує Ваше волевиявлення, у квадраті над варіантом голосування, який Ви обираєте.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84"/>
        <w:gridCol w:w="3284"/>
        <w:gridCol w:w="3285"/>
      </w:tblGrid>
      <w:tr w:rsidR="00956F9C" w:rsidRPr="007649FC" w14:paraId="3E1C5A99" w14:textId="77777777" w:rsidTr="00956F9C">
        <w:trPr>
          <w:jc w:val="center"/>
        </w:trPr>
        <w:tc>
          <w:tcPr>
            <w:tcW w:w="3284" w:type="dxa"/>
            <w:vAlign w:val="center"/>
          </w:tcPr>
          <w:p w14:paraId="41D7FAA2" w14:textId="77777777" w:rsidR="00956F9C" w:rsidRPr="007649FC" w:rsidRDefault="00DB3EAD" w:rsidP="00956F9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pict w14:anchorId="67816590">
                <v:rect id="_x0000_s1058" alt="" style="position:absolute;left:0;text-align:left;margin-left:63.6pt;margin-top:2.85pt;width:23.2pt;height:24.5pt;z-index:251658240;mso-wrap-edited:f;mso-width-percent:0;mso-height-percent:0;mso-width-percent:0;mso-height-percent:0" strokeweight="1.25pt"/>
              </w:pict>
            </w:r>
          </w:p>
          <w:p w14:paraId="15B6E222" w14:textId="77777777" w:rsidR="00956F9C" w:rsidRDefault="00956F9C" w:rsidP="00956F9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240DFE8E" w14:textId="77777777" w:rsidR="007649FC" w:rsidRPr="007649FC" w:rsidRDefault="007649FC" w:rsidP="00956F9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47EB5D03" w14:textId="77777777" w:rsidR="00956F9C" w:rsidRPr="007649FC" w:rsidRDefault="00956F9C" w:rsidP="00956F9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649FC">
              <w:rPr>
                <w:rFonts w:ascii="Times New Roman" w:hAnsi="Times New Roman" w:cs="Times New Roman"/>
                <w:b/>
                <w:lang w:val="uk-UA"/>
              </w:rPr>
              <w:t>«ЗА»</w:t>
            </w:r>
          </w:p>
        </w:tc>
        <w:tc>
          <w:tcPr>
            <w:tcW w:w="3284" w:type="dxa"/>
            <w:vAlign w:val="center"/>
          </w:tcPr>
          <w:p w14:paraId="2B5C043F" w14:textId="77777777" w:rsidR="00956F9C" w:rsidRPr="007649FC" w:rsidRDefault="00DB3EAD" w:rsidP="00956F9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pict w14:anchorId="3E591B91">
                <v:rect id="_x0000_s1057" alt="" style="position:absolute;left:0;text-align:left;margin-left:62.35pt;margin-top:2.5pt;width:23.2pt;height:24.5pt;z-index:251660288;mso-wrap-edited:f;mso-width-percent:0;mso-height-percent:0;mso-position-horizontal-relative:text;mso-position-vertical-relative:text;mso-width-percent:0;mso-height-percent:0" strokeweight="1.25pt"/>
              </w:pict>
            </w:r>
          </w:p>
          <w:p w14:paraId="041BBBA8" w14:textId="77777777" w:rsidR="00956F9C" w:rsidRDefault="00956F9C" w:rsidP="00956F9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36FADC8C" w14:textId="77777777" w:rsidR="007649FC" w:rsidRPr="007649FC" w:rsidRDefault="007649FC" w:rsidP="00956F9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50EBA965" w14:textId="77777777" w:rsidR="00956F9C" w:rsidRPr="007649FC" w:rsidRDefault="00956F9C" w:rsidP="00956F9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649FC">
              <w:rPr>
                <w:rFonts w:ascii="Times New Roman" w:hAnsi="Times New Roman" w:cs="Times New Roman"/>
                <w:b/>
                <w:lang w:val="uk-UA"/>
              </w:rPr>
              <w:t>«ПРОТИ»</w:t>
            </w:r>
          </w:p>
        </w:tc>
        <w:tc>
          <w:tcPr>
            <w:tcW w:w="3285" w:type="dxa"/>
            <w:vAlign w:val="center"/>
          </w:tcPr>
          <w:p w14:paraId="7BCE6CEB" w14:textId="77777777" w:rsidR="00956F9C" w:rsidRPr="007649FC" w:rsidRDefault="00DB3EAD" w:rsidP="00956F9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pict w14:anchorId="7AE6AC9D">
                <v:rect id="_x0000_s1056" alt="" style="position:absolute;left:0;text-align:left;margin-left:67.2pt;margin-top:2.5pt;width:23.2pt;height:24.5pt;z-index:251659264;mso-wrap-edited:f;mso-width-percent:0;mso-height-percent:0;mso-position-horizontal-relative:text;mso-position-vertical-relative:text;mso-width-percent:0;mso-height-percent:0" strokeweight="1.25pt"/>
              </w:pict>
            </w:r>
          </w:p>
          <w:p w14:paraId="39355C6C" w14:textId="77777777" w:rsidR="00956F9C" w:rsidRDefault="00956F9C" w:rsidP="00956F9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4F27682F" w14:textId="77777777" w:rsidR="007649FC" w:rsidRPr="007649FC" w:rsidRDefault="007649FC" w:rsidP="00956F9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35D4C1D2" w14:textId="77777777" w:rsidR="00956F9C" w:rsidRPr="007649FC" w:rsidRDefault="00956F9C" w:rsidP="00956F9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649FC">
              <w:rPr>
                <w:rFonts w:ascii="Times New Roman" w:hAnsi="Times New Roman" w:cs="Times New Roman"/>
                <w:b/>
                <w:lang w:val="uk-UA"/>
              </w:rPr>
              <w:t>«УТРИМАВСЯ»</w:t>
            </w:r>
          </w:p>
        </w:tc>
      </w:tr>
    </w:tbl>
    <w:p w14:paraId="60CC7A18" w14:textId="77777777" w:rsidR="007649FC" w:rsidRDefault="007649FC" w:rsidP="00956F9C">
      <w:pPr>
        <w:spacing w:after="0"/>
        <w:jc w:val="both"/>
        <w:rPr>
          <w:rFonts w:ascii="Times New Roman" w:hAnsi="Times New Roman" w:cs="Times New Roman"/>
          <w:b/>
          <w:lang w:val="uk-UA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002"/>
        <w:gridCol w:w="1976"/>
        <w:gridCol w:w="1125"/>
        <w:gridCol w:w="284"/>
        <w:gridCol w:w="2225"/>
        <w:gridCol w:w="2299"/>
      </w:tblGrid>
      <w:tr w:rsidR="00C81335" w:rsidRPr="005F386D" w14:paraId="0AB39470" w14:textId="77777777" w:rsidTr="00C87E49">
        <w:trPr>
          <w:trHeight w:val="1547"/>
        </w:trPr>
        <w:tc>
          <w:tcPr>
            <w:tcW w:w="9911" w:type="dxa"/>
            <w:gridSpan w:val="6"/>
          </w:tcPr>
          <w:p w14:paraId="371349F9" w14:textId="77777777" w:rsidR="00C81335" w:rsidRPr="00C81335" w:rsidRDefault="00C81335" w:rsidP="00C87E49">
            <w:pPr>
              <w:widowControl w:val="0"/>
              <w:autoSpaceDE w:val="0"/>
              <w:autoSpaceDN w:val="0"/>
              <w:adjustRightInd w:val="0"/>
              <w:ind w:firstLine="743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color w:val="000000"/>
                <w:lang w:val="uk-UA"/>
              </w:rPr>
            </w:pPr>
            <w:r w:rsidRPr="00C81335">
              <w:rPr>
                <w:rFonts w:ascii="Times New Roman" w:hAnsi="Times New Roman" w:cs="Times New Roman"/>
                <w:b/>
                <w:bCs/>
                <w:i/>
                <w:color w:val="000000"/>
                <w:lang w:val="uk-UA"/>
              </w:rPr>
              <w:t xml:space="preserve">Увага! </w:t>
            </w:r>
          </w:p>
          <w:p w14:paraId="7A099657" w14:textId="77777777" w:rsidR="00C81335" w:rsidRPr="00C81335" w:rsidRDefault="00C81335" w:rsidP="00C87E49">
            <w:pPr>
              <w:widowControl w:val="0"/>
              <w:autoSpaceDE w:val="0"/>
              <w:autoSpaceDN w:val="0"/>
              <w:adjustRightInd w:val="0"/>
              <w:spacing w:before="91"/>
              <w:ind w:firstLine="743"/>
              <w:contextualSpacing/>
              <w:jc w:val="both"/>
              <w:rPr>
                <w:rFonts w:ascii="Times New Roman" w:hAnsi="Times New Roman" w:cs="Times New Roman"/>
                <w:bCs/>
                <w:i/>
                <w:color w:val="000000"/>
                <w:lang w:val="uk-UA"/>
              </w:rPr>
            </w:pPr>
            <w:r w:rsidRPr="00C81335">
              <w:rPr>
                <w:rFonts w:ascii="Times New Roman" w:hAnsi="Times New Roman" w:cs="Times New Roman"/>
                <w:bCs/>
                <w:i/>
                <w:color w:val="000000"/>
                <w:lang w:val="uk-UA"/>
              </w:rPr>
              <w:t>Бюлетень підписується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Підпис проставляється на кожному аркуші бюлетеня, крім випадку засвідчення бюлетеня кваліфікованим електронним підписом акціонера (його представника).</w:t>
            </w:r>
          </w:p>
          <w:p w14:paraId="5CD99358" w14:textId="77777777" w:rsidR="00C81335" w:rsidRPr="00C81335" w:rsidRDefault="00C81335" w:rsidP="00C87E49">
            <w:pPr>
              <w:widowControl w:val="0"/>
              <w:autoSpaceDE w:val="0"/>
              <w:autoSpaceDN w:val="0"/>
              <w:adjustRightInd w:val="0"/>
              <w:spacing w:before="91"/>
              <w:ind w:firstLine="743"/>
              <w:contextualSpacing/>
              <w:jc w:val="both"/>
              <w:rPr>
                <w:rFonts w:ascii="Times New Roman" w:hAnsi="Times New Roman" w:cs="Times New Roman"/>
                <w:bCs/>
                <w:i/>
                <w:color w:val="000000"/>
                <w:lang w:val="uk-UA"/>
              </w:rPr>
            </w:pPr>
            <w:r w:rsidRPr="00C81335">
              <w:rPr>
                <w:rFonts w:ascii="Times New Roman" w:hAnsi="Times New Roman" w:cs="Times New Roman"/>
                <w:bCs/>
                <w:i/>
                <w:color w:val="000000"/>
                <w:lang w:val="uk-UA"/>
              </w:rPr>
              <w:t>За відсутності таких реквізитів і підпису (-</w:t>
            </w:r>
            <w:proofErr w:type="spellStart"/>
            <w:r w:rsidRPr="00C81335">
              <w:rPr>
                <w:rFonts w:ascii="Times New Roman" w:hAnsi="Times New Roman" w:cs="Times New Roman"/>
                <w:bCs/>
                <w:i/>
                <w:color w:val="000000"/>
                <w:lang w:val="uk-UA"/>
              </w:rPr>
              <w:t>ів</w:t>
            </w:r>
            <w:proofErr w:type="spellEnd"/>
            <w:r w:rsidRPr="00C81335">
              <w:rPr>
                <w:rFonts w:ascii="Times New Roman" w:hAnsi="Times New Roman" w:cs="Times New Roman"/>
                <w:bCs/>
                <w:i/>
                <w:color w:val="000000"/>
                <w:lang w:val="uk-UA"/>
              </w:rPr>
              <w:t>) бюлетень вважається недійсним і не враховується під час підрахунку голосів.</w:t>
            </w:r>
          </w:p>
          <w:p w14:paraId="21F68E08" w14:textId="77777777" w:rsidR="00C81335" w:rsidRPr="00C81335" w:rsidRDefault="00C81335" w:rsidP="00C87E49">
            <w:pPr>
              <w:widowControl w:val="0"/>
              <w:autoSpaceDE w:val="0"/>
              <w:autoSpaceDN w:val="0"/>
              <w:adjustRightInd w:val="0"/>
              <w:spacing w:before="91"/>
              <w:ind w:firstLine="743"/>
              <w:contextualSpacing/>
              <w:jc w:val="both"/>
              <w:rPr>
                <w:rFonts w:ascii="Times New Roman" w:hAnsi="Times New Roman" w:cs="Times New Roman"/>
                <w:bCs/>
                <w:i/>
                <w:color w:val="000000"/>
                <w:lang w:val="uk-UA"/>
              </w:rPr>
            </w:pPr>
            <w:r w:rsidRPr="00C81335">
              <w:rPr>
                <w:rFonts w:ascii="Times New Roman" w:hAnsi="Times New Roman" w:cs="Times New Roman"/>
                <w:bCs/>
                <w:i/>
                <w:color w:val="000000"/>
                <w:lang w:val="uk-UA"/>
              </w:rPr>
              <w:t xml:space="preserve">Бюлетень може бути заповнений </w:t>
            </w:r>
            <w:proofErr w:type="spellStart"/>
            <w:r w:rsidRPr="00C81335">
              <w:rPr>
                <w:rFonts w:ascii="Times New Roman" w:hAnsi="Times New Roman" w:cs="Times New Roman"/>
                <w:bCs/>
                <w:i/>
                <w:color w:val="000000"/>
                <w:lang w:val="uk-UA"/>
              </w:rPr>
              <w:t>машинодруком</w:t>
            </w:r>
            <w:proofErr w:type="spellEnd"/>
            <w:r w:rsidRPr="00C81335">
              <w:rPr>
                <w:rFonts w:ascii="Times New Roman" w:hAnsi="Times New Roman" w:cs="Times New Roman"/>
                <w:bCs/>
                <w:i/>
                <w:color w:val="000000"/>
                <w:lang w:val="uk-UA"/>
              </w:rPr>
              <w:t xml:space="preserve">. </w:t>
            </w:r>
          </w:p>
        </w:tc>
      </w:tr>
      <w:tr w:rsidR="00C81335" w:rsidRPr="008B470A" w14:paraId="3CFE56B9" w14:textId="77777777" w:rsidTr="00C87E49">
        <w:trPr>
          <w:trHeight w:val="47"/>
        </w:trPr>
        <w:tc>
          <w:tcPr>
            <w:tcW w:w="9911" w:type="dxa"/>
            <w:gridSpan w:val="6"/>
          </w:tcPr>
          <w:p w14:paraId="265243C3" w14:textId="77777777" w:rsidR="00C81335" w:rsidRPr="00C81335" w:rsidRDefault="00C81335" w:rsidP="00C87E49">
            <w:pPr>
              <w:pStyle w:val="Footer"/>
              <w:tabs>
                <w:tab w:val="left" w:pos="6730"/>
              </w:tabs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C81335" w:rsidRPr="008B470A" w14:paraId="63EDA522" w14:textId="77777777" w:rsidTr="00C87E49">
        <w:tc>
          <w:tcPr>
            <w:tcW w:w="2002" w:type="dxa"/>
            <w:vMerge w:val="restart"/>
            <w:vAlign w:val="center"/>
          </w:tcPr>
          <w:p w14:paraId="0451CA9B" w14:textId="210FEE1D" w:rsidR="00C81335" w:rsidRPr="00C81335" w:rsidRDefault="00C81335" w:rsidP="00C87E49">
            <w:pPr>
              <w:pStyle w:val="Footer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6" w:type="dxa"/>
            <w:tcBorders>
              <w:bottom w:val="single" w:sz="4" w:space="0" w:color="auto"/>
            </w:tcBorders>
          </w:tcPr>
          <w:p w14:paraId="50D65627" w14:textId="77777777" w:rsidR="00C81335" w:rsidRPr="00C81335" w:rsidRDefault="00C81335" w:rsidP="00C87E49">
            <w:pPr>
              <w:pStyle w:val="Footer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49B3F8B3" w14:textId="77777777" w:rsidR="00C81335" w:rsidRPr="00C81335" w:rsidRDefault="00C81335" w:rsidP="00C87E49">
            <w:pPr>
              <w:pStyle w:val="Footer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</w:tcPr>
          <w:p w14:paraId="1858BF66" w14:textId="77777777" w:rsidR="00C81335" w:rsidRPr="00C81335" w:rsidRDefault="00C81335" w:rsidP="00C87E49">
            <w:pPr>
              <w:pStyle w:val="Footer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14:paraId="1FB373C3" w14:textId="77777777" w:rsidR="00C81335" w:rsidRPr="00C81335" w:rsidRDefault="00C81335" w:rsidP="00C87E49">
            <w:pPr>
              <w:pStyle w:val="Footer"/>
              <w:tabs>
                <w:tab w:val="center" w:pos="1004"/>
              </w:tabs>
              <w:rPr>
                <w:rFonts w:ascii="Times New Roman" w:eastAsia="Times New Roman" w:hAnsi="Times New Roman" w:cs="Times New Roman"/>
                <w:lang w:val="uk-UA"/>
              </w:rPr>
            </w:pPr>
            <w:r w:rsidRPr="00C81335">
              <w:rPr>
                <w:rFonts w:ascii="Times New Roman" w:eastAsia="Times New Roman" w:hAnsi="Times New Roman" w:cs="Times New Roman"/>
                <w:lang w:val="uk-UA"/>
              </w:rPr>
              <w:t>/</w:t>
            </w:r>
            <w:r w:rsidRPr="00C81335">
              <w:rPr>
                <w:rFonts w:ascii="Times New Roman" w:eastAsia="Times New Roman" w:hAnsi="Times New Roman" w:cs="Times New Roman"/>
                <w:lang w:val="uk-UA"/>
              </w:rPr>
              <w:tab/>
            </w:r>
          </w:p>
        </w:tc>
        <w:tc>
          <w:tcPr>
            <w:tcW w:w="2299" w:type="dxa"/>
            <w:tcBorders>
              <w:bottom w:val="single" w:sz="4" w:space="0" w:color="auto"/>
            </w:tcBorders>
          </w:tcPr>
          <w:p w14:paraId="426CD329" w14:textId="77777777" w:rsidR="00C81335" w:rsidRPr="00C81335" w:rsidRDefault="00C81335" w:rsidP="00C87E49">
            <w:pPr>
              <w:pStyle w:val="Footer"/>
              <w:jc w:val="right"/>
              <w:rPr>
                <w:rFonts w:ascii="Times New Roman" w:eastAsia="Times New Roman" w:hAnsi="Times New Roman" w:cs="Times New Roman"/>
                <w:lang w:val="uk-UA"/>
              </w:rPr>
            </w:pPr>
            <w:r w:rsidRPr="00C81335">
              <w:rPr>
                <w:rFonts w:ascii="Times New Roman" w:eastAsia="Times New Roman" w:hAnsi="Times New Roman" w:cs="Times New Roman"/>
                <w:lang w:val="uk-UA"/>
              </w:rPr>
              <w:t>/</w:t>
            </w:r>
          </w:p>
        </w:tc>
      </w:tr>
      <w:tr w:rsidR="00C81335" w:rsidRPr="008B470A" w14:paraId="04166272" w14:textId="77777777" w:rsidTr="00C87E49">
        <w:tc>
          <w:tcPr>
            <w:tcW w:w="2002" w:type="dxa"/>
            <w:vMerge/>
            <w:tcBorders>
              <w:top w:val="single" w:sz="4" w:space="0" w:color="auto"/>
            </w:tcBorders>
          </w:tcPr>
          <w:p w14:paraId="2EE4F001" w14:textId="77777777" w:rsidR="00C81335" w:rsidRPr="00C81335" w:rsidRDefault="00C81335" w:rsidP="00C87E49">
            <w:pPr>
              <w:pStyle w:val="Foo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1" w:type="dxa"/>
            <w:gridSpan w:val="2"/>
            <w:tcBorders>
              <w:top w:val="single" w:sz="4" w:space="0" w:color="auto"/>
            </w:tcBorders>
          </w:tcPr>
          <w:p w14:paraId="1FD82A5C" w14:textId="77777777" w:rsidR="00C81335" w:rsidRPr="00C81335" w:rsidRDefault="00C81335" w:rsidP="00C87E49">
            <w:pPr>
              <w:pStyle w:val="Footer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uk-UA"/>
              </w:rPr>
            </w:pPr>
            <w:r w:rsidRPr="00C8133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uk-UA"/>
              </w:rPr>
              <w:t xml:space="preserve">Підпис акціонера </w:t>
            </w:r>
          </w:p>
          <w:p w14:paraId="42DDD6A6" w14:textId="77777777" w:rsidR="00C81335" w:rsidRPr="00C81335" w:rsidRDefault="00C81335" w:rsidP="00C87E49">
            <w:pPr>
              <w:pStyle w:val="Footer"/>
              <w:jc w:val="right"/>
              <w:rPr>
                <w:rFonts w:ascii="Times New Roman" w:eastAsia="Times New Roman" w:hAnsi="Times New Roman" w:cs="Times New Roman"/>
              </w:rPr>
            </w:pPr>
            <w:r w:rsidRPr="00C8133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uk-UA"/>
              </w:rPr>
              <w:t>(представника акціонера)</w:t>
            </w:r>
          </w:p>
        </w:tc>
        <w:tc>
          <w:tcPr>
            <w:tcW w:w="284" w:type="dxa"/>
          </w:tcPr>
          <w:p w14:paraId="5380863B" w14:textId="77777777" w:rsidR="00C81335" w:rsidRPr="00C81335" w:rsidRDefault="00C81335" w:rsidP="00C87E49">
            <w:pPr>
              <w:pStyle w:val="Footer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24" w:type="dxa"/>
            <w:gridSpan w:val="2"/>
            <w:tcBorders>
              <w:top w:val="single" w:sz="4" w:space="0" w:color="auto"/>
            </w:tcBorders>
          </w:tcPr>
          <w:p w14:paraId="04AA5CCE" w14:textId="77777777" w:rsidR="00C81335" w:rsidRPr="00C81335" w:rsidRDefault="00C81335" w:rsidP="00C87E49">
            <w:pPr>
              <w:pStyle w:val="Footer"/>
              <w:jc w:val="right"/>
              <w:rPr>
                <w:rFonts w:ascii="Times New Roman" w:eastAsia="Times New Roman" w:hAnsi="Times New Roman" w:cs="Times New Roman"/>
                <w:b/>
                <w:i/>
                <w:lang w:val="uk-UA"/>
              </w:rPr>
            </w:pPr>
            <w:r w:rsidRPr="00C81335">
              <w:rPr>
                <w:rFonts w:ascii="Times New Roman" w:hAnsi="Times New Roman" w:cs="Times New Roman"/>
                <w:b/>
                <w:bCs/>
                <w:i/>
                <w:color w:val="000000"/>
                <w:lang w:val="uk-UA"/>
              </w:rPr>
              <w:t>Прізвище, ім’я та по батькові</w:t>
            </w:r>
            <w:r w:rsidRPr="00C81335">
              <w:rPr>
                <w:rFonts w:ascii="Times New Roman" w:eastAsia="Times New Roman" w:hAnsi="Times New Roman" w:cs="Times New Roman"/>
                <w:b/>
                <w:i/>
                <w:lang w:val="uk-UA"/>
              </w:rPr>
              <w:t xml:space="preserve"> акціонера </w:t>
            </w:r>
          </w:p>
          <w:p w14:paraId="16B6F65F" w14:textId="77777777" w:rsidR="00C81335" w:rsidRPr="00C81335" w:rsidRDefault="00C81335" w:rsidP="00C87E49">
            <w:pPr>
              <w:pStyle w:val="Footer"/>
              <w:jc w:val="right"/>
              <w:rPr>
                <w:rFonts w:ascii="Times New Roman" w:eastAsia="Times New Roman" w:hAnsi="Times New Roman" w:cs="Times New Roman"/>
                <w:lang w:val="uk-UA"/>
              </w:rPr>
            </w:pPr>
            <w:r w:rsidRPr="00C81335">
              <w:rPr>
                <w:rFonts w:ascii="Times New Roman" w:eastAsia="Times New Roman" w:hAnsi="Times New Roman" w:cs="Times New Roman"/>
                <w:b/>
                <w:i/>
                <w:lang w:val="uk-UA"/>
              </w:rPr>
              <w:t>(представника акціонера)</w:t>
            </w:r>
          </w:p>
        </w:tc>
      </w:tr>
    </w:tbl>
    <w:p w14:paraId="7AE65586" w14:textId="77777777" w:rsidR="000B3E32" w:rsidRDefault="000B3E32" w:rsidP="00956F9C">
      <w:pPr>
        <w:spacing w:after="0"/>
        <w:jc w:val="both"/>
        <w:rPr>
          <w:rFonts w:ascii="Times New Roman" w:hAnsi="Times New Roman" w:cs="Times New Roman"/>
          <w:lang w:val="uk-UA"/>
        </w:rPr>
      </w:pPr>
    </w:p>
    <w:p w14:paraId="716BEEB0" w14:textId="77777777" w:rsidR="000B3E32" w:rsidRDefault="000B3E32" w:rsidP="00956F9C">
      <w:pPr>
        <w:spacing w:after="0"/>
        <w:jc w:val="both"/>
        <w:rPr>
          <w:rFonts w:ascii="Times New Roman" w:hAnsi="Times New Roman" w:cs="Times New Roman"/>
          <w:lang w:val="uk-UA"/>
        </w:rPr>
      </w:pPr>
    </w:p>
    <w:p w14:paraId="05811180" w14:textId="52635124" w:rsidR="00AD688C" w:rsidRDefault="004071C9" w:rsidP="004071C9">
      <w:pPr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br w:type="page"/>
      </w:r>
    </w:p>
    <w:p w14:paraId="38911BF3" w14:textId="77777777" w:rsidR="001C7B0F" w:rsidRPr="00613D50" w:rsidRDefault="001C7B0F" w:rsidP="001C7B0F">
      <w:pPr>
        <w:spacing w:after="0"/>
        <w:jc w:val="right"/>
        <w:rPr>
          <w:rFonts w:ascii="Times New Roman" w:hAnsi="Times New Roman" w:cs="Times New Roman"/>
          <w:bCs/>
          <w:sz w:val="18"/>
          <w:szCs w:val="18"/>
          <w:lang w:val="uk-UA"/>
        </w:rPr>
      </w:pPr>
      <w:r w:rsidRPr="00613D50">
        <w:rPr>
          <w:rFonts w:ascii="Times New Roman" w:hAnsi="Times New Roman" w:cs="Times New Roman"/>
          <w:bCs/>
          <w:sz w:val="18"/>
          <w:szCs w:val="18"/>
          <w:lang w:val="uk-UA"/>
        </w:rPr>
        <w:lastRenderedPageBreak/>
        <w:t>ЗАТВЕРДЖЕНО</w:t>
      </w:r>
    </w:p>
    <w:p w14:paraId="31EA1092" w14:textId="77777777" w:rsidR="001C7B0F" w:rsidRPr="00613D50" w:rsidRDefault="001C7B0F" w:rsidP="001C7B0F">
      <w:pPr>
        <w:spacing w:after="0"/>
        <w:jc w:val="right"/>
        <w:rPr>
          <w:rFonts w:ascii="Times New Roman" w:hAnsi="Times New Roman" w:cs="Times New Roman"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Cs/>
          <w:sz w:val="18"/>
          <w:szCs w:val="18"/>
          <w:lang w:val="uk-UA"/>
        </w:rPr>
        <w:t>протоколом Н</w:t>
      </w:r>
      <w:r w:rsidRPr="00613D50">
        <w:rPr>
          <w:rFonts w:ascii="Times New Roman" w:hAnsi="Times New Roman" w:cs="Times New Roman"/>
          <w:bCs/>
          <w:sz w:val="18"/>
          <w:szCs w:val="18"/>
          <w:lang w:val="uk-UA"/>
        </w:rPr>
        <w:t>аглядової ради</w:t>
      </w:r>
    </w:p>
    <w:p w14:paraId="7B8A7BF7" w14:textId="77777777" w:rsidR="001C7B0F" w:rsidRPr="00613D50" w:rsidRDefault="001C7B0F" w:rsidP="001C7B0F">
      <w:pPr>
        <w:spacing w:after="0"/>
        <w:jc w:val="right"/>
        <w:rPr>
          <w:rFonts w:ascii="Times New Roman" w:hAnsi="Times New Roman" w:cs="Times New Roman"/>
          <w:bCs/>
          <w:sz w:val="18"/>
          <w:szCs w:val="18"/>
          <w:lang w:val="uk-UA"/>
        </w:rPr>
      </w:pPr>
      <w:r w:rsidRPr="00613D50">
        <w:rPr>
          <w:rFonts w:ascii="Times New Roman" w:hAnsi="Times New Roman" w:cs="Times New Roman"/>
          <w:bCs/>
          <w:sz w:val="18"/>
          <w:szCs w:val="18"/>
          <w:lang w:val="uk-UA"/>
        </w:rPr>
        <w:t>ПрАТ «</w:t>
      </w:r>
      <w:proofErr w:type="spellStart"/>
      <w:r>
        <w:rPr>
          <w:rFonts w:ascii="Times New Roman" w:hAnsi="Times New Roman" w:cs="Times New Roman"/>
          <w:bCs/>
          <w:sz w:val="18"/>
          <w:szCs w:val="18"/>
          <w:lang w:val="uk-UA"/>
        </w:rPr>
        <w:t>Фірма»Нафтогазбуд</w:t>
      </w:r>
      <w:proofErr w:type="spellEnd"/>
      <w:r w:rsidRPr="00613D50">
        <w:rPr>
          <w:rFonts w:ascii="Times New Roman" w:hAnsi="Times New Roman" w:cs="Times New Roman"/>
          <w:bCs/>
          <w:sz w:val="18"/>
          <w:szCs w:val="18"/>
          <w:lang w:val="uk-UA"/>
        </w:rPr>
        <w:t>»</w:t>
      </w:r>
    </w:p>
    <w:p w14:paraId="0AC2A526" w14:textId="77777777" w:rsidR="001C7B0F" w:rsidRPr="00613D50" w:rsidRDefault="001C7B0F" w:rsidP="001C7B0F">
      <w:pPr>
        <w:spacing w:after="0"/>
        <w:jc w:val="right"/>
        <w:rPr>
          <w:rFonts w:ascii="Times New Roman" w:hAnsi="Times New Roman" w:cs="Times New Roman"/>
          <w:bCs/>
          <w:sz w:val="18"/>
          <w:szCs w:val="18"/>
          <w:lang w:val="uk-UA"/>
        </w:rPr>
      </w:pPr>
      <w:r w:rsidRPr="00613D50">
        <w:rPr>
          <w:rFonts w:ascii="Times New Roman" w:hAnsi="Times New Roman" w:cs="Times New Roman"/>
          <w:bCs/>
          <w:sz w:val="18"/>
          <w:szCs w:val="18"/>
          <w:lang w:val="uk-UA"/>
        </w:rPr>
        <w:t xml:space="preserve">(протокол від </w:t>
      </w:r>
      <w:r>
        <w:rPr>
          <w:rFonts w:ascii="Times New Roman" w:hAnsi="Times New Roman" w:cs="Times New Roman"/>
          <w:bCs/>
          <w:sz w:val="18"/>
          <w:szCs w:val="18"/>
          <w:lang w:val="uk-UA"/>
        </w:rPr>
        <w:t>20</w:t>
      </w:r>
      <w:r w:rsidRPr="00613D50">
        <w:rPr>
          <w:rFonts w:ascii="Times New Roman" w:hAnsi="Times New Roman" w:cs="Times New Roman"/>
          <w:bCs/>
          <w:sz w:val="18"/>
          <w:szCs w:val="18"/>
          <w:lang w:val="uk-UA"/>
        </w:rPr>
        <w:t>.</w:t>
      </w:r>
      <w:r>
        <w:rPr>
          <w:rFonts w:ascii="Times New Roman" w:hAnsi="Times New Roman" w:cs="Times New Roman"/>
          <w:bCs/>
          <w:sz w:val="18"/>
          <w:szCs w:val="18"/>
          <w:lang w:val="uk-UA"/>
        </w:rPr>
        <w:t>02</w:t>
      </w:r>
      <w:r w:rsidRPr="00613D50">
        <w:rPr>
          <w:rFonts w:ascii="Times New Roman" w:hAnsi="Times New Roman" w:cs="Times New Roman"/>
          <w:bCs/>
          <w:sz w:val="18"/>
          <w:szCs w:val="18"/>
          <w:lang w:val="uk-UA"/>
        </w:rPr>
        <w:t>.202</w:t>
      </w:r>
      <w:r>
        <w:rPr>
          <w:rFonts w:ascii="Times New Roman" w:hAnsi="Times New Roman" w:cs="Times New Roman"/>
          <w:bCs/>
          <w:sz w:val="18"/>
          <w:szCs w:val="18"/>
          <w:lang w:val="uk-UA"/>
        </w:rPr>
        <w:t>3</w:t>
      </w:r>
      <w:r w:rsidRPr="00613D50">
        <w:rPr>
          <w:rFonts w:ascii="Times New Roman" w:hAnsi="Times New Roman" w:cs="Times New Roman"/>
          <w:bCs/>
          <w:sz w:val="18"/>
          <w:szCs w:val="18"/>
          <w:lang w:val="uk-UA"/>
        </w:rPr>
        <w:t xml:space="preserve"> року №</w:t>
      </w:r>
      <w:r>
        <w:rPr>
          <w:rFonts w:ascii="Times New Roman" w:hAnsi="Times New Roman" w:cs="Times New Roman"/>
          <w:bCs/>
          <w:sz w:val="18"/>
          <w:szCs w:val="18"/>
          <w:lang w:val="uk-UA"/>
        </w:rPr>
        <w:t>3</w:t>
      </w:r>
      <w:r w:rsidRPr="00613D50">
        <w:rPr>
          <w:rFonts w:ascii="Times New Roman" w:hAnsi="Times New Roman" w:cs="Times New Roman"/>
          <w:bCs/>
          <w:sz w:val="18"/>
          <w:szCs w:val="18"/>
          <w:lang w:val="uk-UA"/>
        </w:rPr>
        <w:t>)</w:t>
      </w:r>
    </w:p>
    <w:p w14:paraId="75979376" w14:textId="77777777" w:rsidR="001C7B0F" w:rsidRDefault="001C7B0F" w:rsidP="001C7B0F">
      <w:pPr>
        <w:spacing w:after="0"/>
        <w:jc w:val="right"/>
        <w:rPr>
          <w:rFonts w:ascii="Times New Roman" w:hAnsi="Times New Roman" w:cs="Times New Roman"/>
          <w:b/>
          <w:lang w:val="uk-UA"/>
        </w:rPr>
      </w:pPr>
    </w:p>
    <w:p w14:paraId="688B06CF" w14:textId="77777777" w:rsidR="001C7B0F" w:rsidRDefault="001C7B0F" w:rsidP="000B3E32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</w:p>
    <w:p w14:paraId="4388FFD7" w14:textId="530100DD" w:rsidR="000B3E32" w:rsidRPr="007649FC" w:rsidRDefault="000B3E32" w:rsidP="000B3E32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  <w:r w:rsidRPr="007649FC">
        <w:rPr>
          <w:rFonts w:ascii="Times New Roman" w:hAnsi="Times New Roman" w:cs="Times New Roman"/>
          <w:b/>
          <w:lang w:val="uk-UA"/>
        </w:rPr>
        <w:t>БЮЛЕТЕНЬ №</w:t>
      </w:r>
      <w:r>
        <w:rPr>
          <w:rFonts w:ascii="Times New Roman" w:hAnsi="Times New Roman" w:cs="Times New Roman"/>
          <w:b/>
          <w:lang w:val="uk-UA"/>
        </w:rPr>
        <w:t>2</w:t>
      </w:r>
    </w:p>
    <w:p w14:paraId="08714B5C" w14:textId="77777777" w:rsidR="00541F35" w:rsidRPr="007649FC" w:rsidRDefault="00541F35" w:rsidP="00541F35">
      <w:pPr>
        <w:spacing w:after="0"/>
        <w:jc w:val="center"/>
        <w:rPr>
          <w:rFonts w:ascii="Times New Roman" w:hAnsi="Times New Roman" w:cs="Times New Roman"/>
          <w:lang w:val="uk-UA"/>
        </w:rPr>
      </w:pPr>
      <w:r w:rsidRPr="007649FC">
        <w:rPr>
          <w:rFonts w:ascii="Times New Roman" w:hAnsi="Times New Roman" w:cs="Times New Roman"/>
          <w:lang w:val="uk-UA"/>
        </w:rPr>
        <w:t xml:space="preserve">для голосування на </w:t>
      </w:r>
      <w:r>
        <w:rPr>
          <w:rFonts w:ascii="Times New Roman" w:hAnsi="Times New Roman" w:cs="Times New Roman"/>
          <w:lang w:val="uk-UA"/>
        </w:rPr>
        <w:t xml:space="preserve">дистанційних </w:t>
      </w:r>
      <w:r w:rsidRPr="007649FC">
        <w:rPr>
          <w:rFonts w:ascii="Times New Roman" w:hAnsi="Times New Roman" w:cs="Times New Roman"/>
          <w:lang w:val="uk-UA"/>
        </w:rPr>
        <w:t xml:space="preserve">річних </w:t>
      </w:r>
      <w:r>
        <w:rPr>
          <w:rFonts w:ascii="Times New Roman" w:hAnsi="Times New Roman" w:cs="Times New Roman"/>
          <w:lang w:val="uk-UA"/>
        </w:rPr>
        <w:t>З</w:t>
      </w:r>
      <w:r w:rsidRPr="007649FC">
        <w:rPr>
          <w:rFonts w:ascii="Times New Roman" w:hAnsi="Times New Roman" w:cs="Times New Roman"/>
          <w:lang w:val="uk-UA"/>
        </w:rPr>
        <w:t>агальних зборах</w:t>
      </w:r>
    </w:p>
    <w:p w14:paraId="7D64BD65" w14:textId="77777777" w:rsidR="00541F35" w:rsidRPr="007649FC" w:rsidRDefault="00541F35" w:rsidP="00541F35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  <w:r w:rsidRPr="007649FC">
        <w:rPr>
          <w:rFonts w:ascii="Times New Roman" w:hAnsi="Times New Roman" w:cs="Times New Roman"/>
          <w:b/>
          <w:lang w:val="uk-UA"/>
        </w:rPr>
        <w:t>ПРИВАТНОГО АКЦІОНЕРНОГО ТОВАРИСТВА «ФІРМА «НАФТОГАЗБУД»</w:t>
      </w:r>
    </w:p>
    <w:p w14:paraId="31648D9A" w14:textId="1CC2B5A4" w:rsidR="00E7063C" w:rsidRPr="007649FC" w:rsidRDefault="00541F35" w:rsidP="00541F35">
      <w:pPr>
        <w:spacing w:after="0"/>
        <w:jc w:val="center"/>
        <w:rPr>
          <w:rFonts w:ascii="Times New Roman" w:hAnsi="Times New Roman" w:cs="Times New Roman"/>
          <w:lang w:val="uk-UA"/>
        </w:rPr>
      </w:pPr>
      <w:r w:rsidRPr="007649FC">
        <w:rPr>
          <w:rFonts w:ascii="Times New Roman" w:hAnsi="Times New Roman" w:cs="Times New Roman"/>
          <w:lang w:val="uk-UA"/>
        </w:rPr>
        <w:t>«</w:t>
      </w:r>
      <w:r>
        <w:rPr>
          <w:rFonts w:ascii="Times New Roman" w:hAnsi="Times New Roman" w:cs="Times New Roman"/>
          <w:lang w:val="uk-UA"/>
        </w:rPr>
        <w:t>03</w:t>
      </w:r>
      <w:r w:rsidRPr="007649FC">
        <w:rPr>
          <w:rFonts w:ascii="Times New Roman" w:hAnsi="Times New Roman" w:cs="Times New Roman"/>
          <w:lang w:val="uk-UA"/>
        </w:rPr>
        <w:t xml:space="preserve">» </w:t>
      </w:r>
      <w:r>
        <w:rPr>
          <w:rFonts w:ascii="Times New Roman" w:hAnsi="Times New Roman" w:cs="Times New Roman"/>
          <w:lang w:val="uk-UA"/>
        </w:rPr>
        <w:t>березня</w:t>
      </w:r>
      <w:r w:rsidRPr="007649FC">
        <w:rPr>
          <w:rFonts w:ascii="Times New Roman" w:hAnsi="Times New Roman" w:cs="Times New Roman"/>
          <w:lang w:val="uk-UA"/>
        </w:rPr>
        <w:t xml:space="preserve"> 20</w:t>
      </w:r>
      <w:r>
        <w:rPr>
          <w:rFonts w:ascii="Times New Roman" w:hAnsi="Times New Roman" w:cs="Times New Roman"/>
          <w:lang w:val="uk-UA"/>
        </w:rPr>
        <w:t>23</w:t>
      </w:r>
      <w:r w:rsidRPr="007649FC">
        <w:rPr>
          <w:rFonts w:ascii="Times New Roman" w:hAnsi="Times New Roman" w:cs="Times New Roman"/>
          <w:lang w:val="uk-UA"/>
        </w:rPr>
        <w:t xml:space="preserve"> року</w:t>
      </w:r>
    </w:p>
    <w:p w14:paraId="79990E21" w14:textId="77777777" w:rsidR="000B3E32" w:rsidRPr="007649FC" w:rsidRDefault="000B3E32" w:rsidP="000B3E32">
      <w:pPr>
        <w:spacing w:after="0"/>
        <w:jc w:val="center"/>
        <w:rPr>
          <w:rFonts w:ascii="Times New Roman" w:hAnsi="Times New Roman" w:cs="Times New Roman"/>
          <w:lang w:val="uk-UA"/>
        </w:rPr>
      </w:pPr>
    </w:p>
    <w:p w14:paraId="7CACF7E2" w14:textId="77777777" w:rsidR="00DD3142" w:rsidRPr="007649FC" w:rsidRDefault="00DD3142" w:rsidP="00DD3142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7649FC">
        <w:rPr>
          <w:rFonts w:ascii="Times New Roman" w:hAnsi="Times New Roman" w:cs="Times New Roman"/>
          <w:lang w:val="uk-UA"/>
        </w:rPr>
        <w:t>Акціонер:  __________________________________________</w:t>
      </w:r>
      <w:r>
        <w:rPr>
          <w:rFonts w:ascii="Times New Roman" w:hAnsi="Times New Roman" w:cs="Times New Roman"/>
          <w:lang w:val="uk-UA"/>
        </w:rPr>
        <w:t>_______</w:t>
      </w:r>
      <w:r w:rsidRPr="007649FC">
        <w:rPr>
          <w:rFonts w:ascii="Times New Roman" w:hAnsi="Times New Roman" w:cs="Times New Roman"/>
          <w:lang w:val="uk-UA"/>
        </w:rPr>
        <w:t>_____</w:t>
      </w:r>
      <w:r w:rsidRPr="009A3502">
        <w:rPr>
          <w:rFonts w:ascii="Times New Roman" w:hAnsi="Times New Roman" w:cs="Times New Roman"/>
          <w:lang w:val="uk-UA"/>
        </w:rPr>
        <w:t>______________________</w:t>
      </w:r>
      <w:r>
        <w:rPr>
          <w:rFonts w:ascii="Times New Roman" w:hAnsi="Times New Roman" w:cs="Times New Roman"/>
          <w:lang w:val="uk-UA"/>
        </w:rPr>
        <w:t>_</w:t>
      </w:r>
    </w:p>
    <w:p w14:paraId="12AE9436" w14:textId="77777777" w:rsidR="00DD3142" w:rsidRPr="009A3502" w:rsidRDefault="00DD3142" w:rsidP="00DD3142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7649FC">
        <w:rPr>
          <w:rFonts w:ascii="Times New Roman" w:hAnsi="Times New Roman" w:cs="Times New Roman"/>
          <w:lang w:val="uk-UA"/>
        </w:rPr>
        <w:t>Представник</w:t>
      </w:r>
      <w:r>
        <w:rPr>
          <w:rFonts w:ascii="Times New Roman" w:hAnsi="Times New Roman" w:cs="Times New Roman"/>
          <w:lang w:val="uk-UA"/>
        </w:rPr>
        <w:t xml:space="preserve"> (ПІБ, на підставі чого діє)</w:t>
      </w:r>
      <w:r w:rsidRPr="007649FC">
        <w:rPr>
          <w:rFonts w:ascii="Times New Roman" w:hAnsi="Times New Roman" w:cs="Times New Roman"/>
          <w:lang w:val="uk-UA"/>
        </w:rPr>
        <w:t>: __________________________________________</w:t>
      </w:r>
      <w:r>
        <w:rPr>
          <w:rFonts w:ascii="Times New Roman" w:hAnsi="Times New Roman" w:cs="Times New Roman"/>
          <w:lang w:val="uk-UA"/>
        </w:rPr>
        <w:t>______</w:t>
      </w:r>
      <w:r w:rsidRPr="007649FC">
        <w:rPr>
          <w:rFonts w:ascii="Times New Roman" w:hAnsi="Times New Roman" w:cs="Times New Roman"/>
          <w:lang w:val="uk-UA"/>
        </w:rPr>
        <w:t>___</w:t>
      </w:r>
      <w:r w:rsidRPr="009A3502">
        <w:rPr>
          <w:rFonts w:ascii="Times New Roman" w:hAnsi="Times New Roman" w:cs="Times New Roman"/>
          <w:lang w:val="uk-UA"/>
        </w:rPr>
        <w:t>_</w:t>
      </w:r>
    </w:p>
    <w:p w14:paraId="4E789FE0" w14:textId="77777777" w:rsidR="00DD3142" w:rsidRPr="001F70D3" w:rsidRDefault="00DD3142" w:rsidP="00DD3142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7649FC">
        <w:rPr>
          <w:rFonts w:ascii="Times New Roman" w:hAnsi="Times New Roman" w:cs="Times New Roman"/>
          <w:lang w:val="uk-UA"/>
        </w:rPr>
        <w:t>Кількість голосів, що належать акціонеру</w:t>
      </w:r>
      <w:r w:rsidRPr="009A3502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(представнику</w:t>
      </w:r>
      <w:r w:rsidRPr="007649FC">
        <w:rPr>
          <w:rFonts w:ascii="Times New Roman" w:hAnsi="Times New Roman" w:cs="Times New Roman"/>
          <w:lang w:val="uk-UA"/>
        </w:rPr>
        <w:t>: ____________________</w:t>
      </w:r>
      <w:r>
        <w:rPr>
          <w:rFonts w:ascii="Times New Roman" w:hAnsi="Times New Roman" w:cs="Times New Roman"/>
          <w:lang w:val="uk-UA"/>
        </w:rPr>
        <w:t>_____</w:t>
      </w:r>
      <w:r w:rsidRPr="007649FC">
        <w:rPr>
          <w:rFonts w:ascii="Times New Roman" w:hAnsi="Times New Roman" w:cs="Times New Roman"/>
          <w:lang w:val="uk-UA"/>
        </w:rPr>
        <w:t>_</w:t>
      </w:r>
      <w:r w:rsidRPr="001F70D3">
        <w:rPr>
          <w:rFonts w:ascii="Times New Roman" w:hAnsi="Times New Roman" w:cs="Times New Roman"/>
          <w:lang w:val="uk-UA"/>
        </w:rPr>
        <w:t>__________</w:t>
      </w:r>
      <w:r>
        <w:rPr>
          <w:rFonts w:ascii="Times New Roman" w:hAnsi="Times New Roman" w:cs="Times New Roman"/>
          <w:lang w:val="uk-UA"/>
        </w:rPr>
        <w:t>_</w:t>
      </w:r>
    </w:p>
    <w:p w14:paraId="049A406D" w14:textId="77777777" w:rsidR="00DD3142" w:rsidRPr="001F70D3" w:rsidRDefault="00DD3142" w:rsidP="00DD3142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1F70D3">
        <w:rPr>
          <w:rFonts w:ascii="Times New Roman" w:hAnsi="Times New Roman" w:cs="Times New Roman"/>
          <w:lang w:val="uk-UA"/>
        </w:rPr>
        <w:t>Назва, серія (за наявності), номер, дата видачі документа</w:t>
      </w:r>
    </w:p>
    <w:p w14:paraId="2CA6463A" w14:textId="77777777" w:rsidR="00DD3142" w:rsidRDefault="00DD3142" w:rsidP="00DD3142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1F70D3">
        <w:rPr>
          <w:rFonts w:ascii="Times New Roman" w:hAnsi="Times New Roman" w:cs="Times New Roman"/>
          <w:lang w:val="uk-UA"/>
        </w:rPr>
        <w:t xml:space="preserve">що посвідчує особу акціонера </w:t>
      </w:r>
      <w:r>
        <w:rPr>
          <w:rFonts w:ascii="Times New Roman" w:hAnsi="Times New Roman" w:cs="Times New Roman"/>
          <w:lang w:val="uk-UA"/>
        </w:rPr>
        <w:t>(представника) __________________</w:t>
      </w:r>
      <w:r w:rsidRPr="001F70D3">
        <w:rPr>
          <w:rFonts w:ascii="Times New Roman" w:hAnsi="Times New Roman" w:cs="Times New Roman"/>
          <w:lang w:val="uk-UA"/>
        </w:rPr>
        <w:t>____________________________</w:t>
      </w:r>
      <w:r>
        <w:rPr>
          <w:rFonts w:ascii="Times New Roman" w:hAnsi="Times New Roman" w:cs="Times New Roman"/>
          <w:lang w:val="uk-UA"/>
        </w:rPr>
        <w:t>_</w:t>
      </w:r>
    </w:p>
    <w:p w14:paraId="01E0F47E" w14:textId="77777777" w:rsidR="00DD3142" w:rsidRPr="001F70D3" w:rsidRDefault="00DD3142" w:rsidP="00DD3142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1F70D3">
        <w:rPr>
          <w:rFonts w:ascii="Times New Roman" w:hAnsi="Times New Roman" w:cs="Times New Roman"/>
          <w:lang w:val="uk-UA"/>
        </w:rPr>
        <w:t>Реєстраційний номер облікової картки платника податків</w:t>
      </w:r>
    </w:p>
    <w:p w14:paraId="2E103BF3" w14:textId="77777777" w:rsidR="00DD3142" w:rsidRPr="001F70D3" w:rsidRDefault="00DD3142" w:rsidP="00DD3142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1F70D3">
        <w:rPr>
          <w:rFonts w:ascii="Times New Roman" w:hAnsi="Times New Roman" w:cs="Times New Roman"/>
          <w:lang w:val="uk-UA"/>
        </w:rPr>
        <w:t xml:space="preserve">(для акціонера </w:t>
      </w:r>
      <w:r>
        <w:rPr>
          <w:rFonts w:ascii="Times New Roman" w:hAnsi="Times New Roman" w:cs="Times New Roman"/>
          <w:lang w:val="uk-UA"/>
        </w:rPr>
        <w:t>(представника)</w:t>
      </w:r>
      <w:r w:rsidRPr="001F70D3">
        <w:rPr>
          <w:rFonts w:ascii="Times New Roman" w:hAnsi="Times New Roman" w:cs="Times New Roman"/>
          <w:lang w:val="uk-UA"/>
        </w:rPr>
        <w:t>– фізичної особи (за наявності))__________________________________</w:t>
      </w:r>
    </w:p>
    <w:p w14:paraId="042C5929" w14:textId="77777777" w:rsidR="000B3E32" w:rsidRPr="00CE3BDF" w:rsidRDefault="000B3E32" w:rsidP="000B3E32">
      <w:pPr>
        <w:spacing w:after="0"/>
        <w:jc w:val="both"/>
        <w:rPr>
          <w:rFonts w:ascii="Times New Roman" w:hAnsi="Times New Roman" w:cs="Times New Roman"/>
          <w:lang w:val="uk-UA"/>
        </w:rPr>
      </w:pPr>
    </w:p>
    <w:p w14:paraId="346536F7" w14:textId="77777777" w:rsidR="000B3E32" w:rsidRPr="004E658C" w:rsidRDefault="000B3E32" w:rsidP="000B3E32">
      <w:pPr>
        <w:spacing w:after="0"/>
        <w:jc w:val="both"/>
        <w:rPr>
          <w:rFonts w:ascii="Times New Roman" w:hAnsi="Times New Roman" w:cs="Times New Roman"/>
          <w:u w:val="single"/>
          <w:lang w:val="uk-UA"/>
        </w:rPr>
      </w:pPr>
      <w:r w:rsidRPr="004E658C">
        <w:rPr>
          <w:rFonts w:ascii="Times New Roman" w:hAnsi="Times New Roman" w:cs="Times New Roman"/>
          <w:u w:val="single"/>
          <w:lang w:val="uk-UA"/>
        </w:rPr>
        <w:t>Питання порядку денного:</w:t>
      </w:r>
    </w:p>
    <w:p w14:paraId="29FA6DA0" w14:textId="77777777" w:rsidR="000B3E32" w:rsidRPr="004E658C" w:rsidRDefault="000B3E32" w:rsidP="000B3E32">
      <w:pPr>
        <w:spacing w:after="0"/>
        <w:jc w:val="both"/>
        <w:rPr>
          <w:rFonts w:ascii="Times New Roman" w:hAnsi="Times New Roman" w:cs="Times New Roman"/>
          <w:b/>
          <w:lang w:val="uk-UA"/>
        </w:rPr>
      </w:pPr>
      <w:r w:rsidRPr="004E658C">
        <w:rPr>
          <w:rFonts w:ascii="Times New Roman" w:hAnsi="Times New Roman" w:cs="Times New Roman"/>
          <w:b/>
          <w:lang w:val="uk-UA"/>
        </w:rPr>
        <w:t xml:space="preserve">1. </w:t>
      </w:r>
      <w:r w:rsidR="00CE3BDF" w:rsidRPr="004E658C">
        <w:rPr>
          <w:rFonts w:ascii="Times New Roman" w:hAnsi="Times New Roman" w:cs="Times New Roman"/>
          <w:b/>
          <w:lang w:val="uk-UA"/>
        </w:rPr>
        <w:t>Обрання Голови та секретаря Загальних зборів.</w:t>
      </w:r>
    </w:p>
    <w:p w14:paraId="074C5DCB" w14:textId="3B35A285" w:rsidR="000B3E32" w:rsidRPr="004E658C" w:rsidRDefault="000B3E32" w:rsidP="000B3E32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4E658C">
        <w:rPr>
          <w:rFonts w:ascii="Times New Roman" w:hAnsi="Times New Roman" w:cs="Times New Roman"/>
          <w:u w:val="single"/>
          <w:lang w:val="uk-UA"/>
        </w:rPr>
        <w:t>Проект рішення:</w:t>
      </w:r>
      <w:r w:rsidR="00984AF4" w:rsidRPr="004E658C">
        <w:rPr>
          <w:rFonts w:ascii="Times New Roman" w:hAnsi="Times New Roman" w:cs="Times New Roman"/>
          <w:u w:val="single"/>
          <w:lang w:val="uk-UA"/>
        </w:rPr>
        <w:t xml:space="preserve"> </w:t>
      </w:r>
      <w:r w:rsidR="00A343CC" w:rsidRPr="004E658C">
        <w:rPr>
          <w:rFonts w:ascii="Times New Roman" w:hAnsi="Times New Roman" w:cs="Times New Roman"/>
          <w:color w:val="000000"/>
        </w:rPr>
        <w:t xml:space="preserve">Обрати головою </w:t>
      </w:r>
      <w:proofErr w:type="spellStart"/>
      <w:r w:rsidR="00A343CC" w:rsidRPr="004E658C">
        <w:rPr>
          <w:rFonts w:ascii="Times New Roman" w:hAnsi="Times New Roman" w:cs="Times New Roman"/>
          <w:color w:val="000000"/>
        </w:rPr>
        <w:t>Загальних</w:t>
      </w:r>
      <w:proofErr w:type="spellEnd"/>
      <w:r w:rsidR="00A343CC" w:rsidRPr="004E65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343CC" w:rsidRPr="004E658C">
        <w:rPr>
          <w:rFonts w:ascii="Times New Roman" w:hAnsi="Times New Roman" w:cs="Times New Roman"/>
          <w:color w:val="000000"/>
        </w:rPr>
        <w:t>зборів</w:t>
      </w:r>
      <w:proofErr w:type="spellEnd"/>
      <w:r w:rsidR="00A343CC" w:rsidRPr="004E65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343CC" w:rsidRPr="004E658C">
        <w:rPr>
          <w:rFonts w:ascii="Times New Roman" w:hAnsi="Times New Roman" w:cs="Times New Roman"/>
          <w:color w:val="000000"/>
        </w:rPr>
        <w:t>акціонерів</w:t>
      </w:r>
      <w:proofErr w:type="spellEnd"/>
      <w:r w:rsidR="00A343CC" w:rsidRPr="004E65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343CC" w:rsidRPr="004E658C">
        <w:rPr>
          <w:rFonts w:ascii="Times New Roman" w:hAnsi="Times New Roman" w:cs="Times New Roman"/>
          <w:color w:val="000000"/>
        </w:rPr>
        <w:t>Петрушак</w:t>
      </w:r>
      <w:proofErr w:type="spellEnd"/>
      <w:r w:rsidR="00A343CC" w:rsidRPr="004E658C">
        <w:rPr>
          <w:rFonts w:ascii="Times New Roman" w:hAnsi="Times New Roman" w:cs="Times New Roman"/>
          <w:color w:val="000000"/>
        </w:rPr>
        <w:t xml:space="preserve"> О.В., секретарем – </w:t>
      </w:r>
      <w:proofErr w:type="spellStart"/>
      <w:r w:rsidR="00A343CC" w:rsidRPr="004E658C">
        <w:rPr>
          <w:rFonts w:ascii="Times New Roman" w:hAnsi="Times New Roman" w:cs="Times New Roman"/>
          <w:color w:val="000000"/>
        </w:rPr>
        <w:t>Бобровська</w:t>
      </w:r>
      <w:proofErr w:type="spellEnd"/>
      <w:r w:rsidR="00A343CC" w:rsidRPr="004E658C">
        <w:rPr>
          <w:rFonts w:ascii="Times New Roman" w:hAnsi="Times New Roman" w:cs="Times New Roman"/>
          <w:color w:val="000000"/>
        </w:rPr>
        <w:t>-Кошева Л. Є</w:t>
      </w:r>
      <w:r w:rsidR="00A343CC" w:rsidRPr="004E658C">
        <w:rPr>
          <w:rFonts w:ascii="Times New Roman" w:hAnsi="Times New Roman" w:cs="Times New Roman"/>
          <w:lang w:val="uk-UA"/>
        </w:rPr>
        <w:t>.</w:t>
      </w:r>
    </w:p>
    <w:p w14:paraId="17B6FB98" w14:textId="77777777" w:rsidR="000B3E32" w:rsidRPr="007649FC" w:rsidRDefault="000B3E32" w:rsidP="000B3E32">
      <w:pPr>
        <w:spacing w:after="0"/>
        <w:jc w:val="both"/>
        <w:rPr>
          <w:rFonts w:ascii="Times New Roman" w:hAnsi="Times New Roman" w:cs="Times New Roman"/>
          <w:lang w:val="uk-UA"/>
        </w:rPr>
      </w:pPr>
    </w:p>
    <w:p w14:paraId="61DEB2F2" w14:textId="77777777" w:rsidR="000B3E32" w:rsidRPr="007649FC" w:rsidRDefault="000B3E32" w:rsidP="000B3E32">
      <w:pPr>
        <w:spacing w:after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7649FC">
        <w:rPr>
          <w:rFonts w:ascii="Times New Roman" w:hAnsi="Times New Roman" w:cs="Times New Roman"/>
          <w:i/>
          <w:sz w:val="20"/>
          <w:szCs w:val="20"/>
          <w:lang w:val="uk-UA"/>
        </w:rPr>
        <w:t>Зробіть лише одну позначку «плюс» (+), що засвідчує Ваше волевиявлення, у квадраті над варіантом голосування, який Ви обираєте.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84"/>
        <w:gridCol w:w="3284"/>
        <w:gridCol w:w="3285"/>
      </w:tblGrid>
      <w:tr w:rsidR="000B3E32" w:rsidRPr="007649FC" w14:paraId="3983759C" w14:textId="77777777" w:rsidTr="000B3E32">
        <w:trPr>
          <w:jc w:val="center"/>
        </w:trPr>
        <w:tc>
          <w:tcPr>
            <w:tcW w:w="3284" w:type="dxa"/>
            <w:vAlign w:val="center"/>
          </w:tcPr>
          <w:p w14:paraId="3783E35D" w14:textId="77777777" w:rsidR="000B3E32" w:rsidRPr="007649FC" w:rsidRDefault="00DB3EAD" w:rsidP="000B3E3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pict w14:anchorId="0189E36A">
                <v:rect id="_x0000_s1055" alt="" style="position:absolute;left:0;text-align:left;margin-left:63.6pt;margin-top:2.85pt;width:23.2pt;height:24.5pt;z-index:251662336;mso-wrap-edited:f;mso-width-percent:0;mso-height-percent:0;mso-width-percent:0;mso-height-percent:0" strokeweight="1.25pt"/>
              </w:pict>
            </w:r>
          </w:p>
          <w:p w14:paraId="59B64917" w14:textId="77777777" w:rsidR="000B3E32" w:rsidRDefault="000B3E32" w:rsidP="000B3E3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411EDD2F" w14:textId="77777777" w:rsidR="000B3E32" w:rsidRPr="007649FC" w:rsidRDefault="000B3E32" w:rsidP="000B3E3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58182825" w14:textId="77777777" w:rsidR="000B3E32" w:rsidRPr="007649FC" w:rsidRDefault="000B3E32" w:rsidP="000B3E3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649FC">
              <w:rPr>
                <w:rFonts w:ascii="Times New Roman" w:hAnsi="Times New Roman" w:cs="Times New Roman"/>
                <w:b/>
                <w:lang w:val="uk-UA"/>
              </w:rPr>
              <w:t>«ЗА»</w:t>
            </w:r>
          </w:p>
        </w:tc>
        <w:tc>
          <w:tcPr>
            <w:tcW w:w="3284" w:type="dxa"/>
            <w:vAlign w:val="center"/>
          </w:tcPr>
          <w:p w14:paraId="31C8E5A4" w14:textId="77777777" w:rsidR="000B3E32" w:rsidRPr="007649FC" w:rsidRDefault="00DB3EAD" w:rsidP="000B3E3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pict w14:anchorId="10C3BA47">
                <v:rect id="_x0000_s1054" alt="" style="position:absolute;left:0;text-align:left;margin-left:62.35pt;margin-top:2.5pt;width:23.2pt;height:24.5pt;z-index:251664384;mso-wrap-edited:f;mso-width-percent:0;mso-height-percent:0;mso-position-horizontal-relative:text;mso-position-vertical-relative:text;mso-width-percent:0;mso-height-percent:0" strokeweight="1.25pt"/>
              </w:pict>
            </w:r>
          </w:p>
          <w:p w14:paraId="031E8206" w14:textId="77777777" w:rsidR="000B3E32" w:rsidRDefault="000B3E32" w:rsidP="000B3E3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446ED18F" w14:textId="77777777" w:rsidR="000B3E32" w:rsidRPr="007649FC" w:rsidRDefault="000B3E32" w:rsidP="000B3E3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6A6A2953" w14:textId="77777777" w:rsidR="000B3E32" w:rsidRPr="007649FC" w:rsidRDefault="000B3E32" w:rsidP="000B3E3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649FC">
              <w:rPr>
                <w:rFonts w:ascii="Times New Roman" w:hAnsi="Times New Roman" w:cs="Times New Roman"/>
                <w:b/>
                <w:lang w:val="uk-UA"/>
              </w:rPr>
              <w:t>«ПРОТИ»</w:t>
            </w:r>
          </w:p>
        </w:tc>
        <w:tc>
          <w:tcPr>
            <w:tcW w:w="3285" w:type="dxa"/>
            <w:vAlign w:val="center"/>
          </w:tcPr>
          <w:p w14:paraId="05C045D9" w14:textId="77777777" w:rsidR="000B3E32" w:rsidRPr="007649FC" w:rsidRDefault="00DB3EAD" w:rsidP="000B3E3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pict w14:anchorId="585FAA7A">
                <v:rect id="_x0000_s1053" alt="" style="position:absolute;left:0;text-align:left;margin-left:67.2pt;margin-top:2.5pt;width:23.2pt;height:24.5pt;z-index:251663360;mso-wrap-edited:f;mso-width-percent:0;mso-height-percent:0;mso-position-horizontal-relative:text;mso-position-vertical-relative:text;mso-width-percent:0;mso-height-percent:0" strokeweight="1.25pt"/>
              </w:pict>
            </w:r>
          </w:p>
          <w:p w14:paraId="3C445080" w14:textId="77777777" w:rsidR="000B3E32" w:rsidRDefault="000B3E32" w:rsidP="000B3E3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23D120F5" w14:textId="77777777" w:rsidR="000B3E32" w:rsidRPr="007649FC" w:rsidRDefault="000B3E32" w:rsidP="000B3E3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28EA2468" w14:textId="77777777" w:rsidR="000B3E32" w:rsidRPr="007649FC" w:rsidRDefault="000B3E32" w:rsidP="000B3E3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649FC">
              <w:rPr>
                <w:rFonts w:ascii="Times New Roman" w:hAnsi="Times New Roman" w:cs="Times New Roman"/>
                <w:b/>
                <w:lang w:val="uk-UA"/>
              </w:rPr>
              <w:t>«УТРИМАВСЯ»</w:t>
            </w:r>
          </w:p>
        </w:tc>
      </w:tr>
    </w:tbl>
    <w:p w14:paraId="0343B49F" w14:textId="77777777" w:rsidR="000B3E32" w:rsidRDefault="000B3E32" w:rsidP="000B3E32">
      <w:pPr>
        <w:spacing w:after="0"/>
        <w:jc w:val="both"/>
        <w:rPr>
          <w:rFonts w:ascii="Times New Roman" w:hAnsi="Times New Roman" w:cs="Times New Roman"/>
          <w:b/>
          <w:lang w:val="uk-UA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002"/>
        <w:gridCol w:w="1976"/>
        <w:gridCol w:w="1125"/>
        <w:gridCol w:w="284"/>
        <w:gridCol w:w="2225"/>
        <w:gridCol w:w="2299"/>
      </w:tblGrid>
      <w:tr w:rsidR="004071C9" w:rsidRPr="00C81335" w14:paraId="54F849A9" w14:textId="77777777" w:rsidTr="00C87E49">
        <w:trPr>
          <w:trHeight w:val="1547"/>
        </w:trPr>
        <w:tc>
          <w:tcPr>
            <w:tcW w:w="9911" w:type="dxa"/>
            <w:gridSpan w:val="6"/>
          </w:tcPr>
          <w:p w14:paraId="396B4EB6" w14:textId="77777777" w:rsidR="004071C9" w:rsidRPr="00C81335" w:rsidRDefault="004071C9" w:rsidP="00C87E49">
            <w:pPr>
              <w:widowControl w:val="0"/>
              <w:autoSpaceDE w:val="0"/>
              <w:autoSpaceDN w:val="0"/>
              <w:adjustRightInd w:val="0"/>
              <w:ind w:firstLine="743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color w:val="000000"/>
                <w:lang w:val="uk-UA"/>
              </w:rPr>
            </w:pPr>
            <w:r w:rsidRPr="00C81335">
              <w:rPr>
                <w:rFonts w:ascii="Times New Roman" w:hAnsi="Times New Roman" w:cs="Times New Roman"/>
                <w:b/>
                <w:bCs/>
                <w:i/>
                <w:color w:val="000000"/>
                <w:lang w:val="uk-UA"/>
              </w:rPr>
              <w:t xml:space="preserve">Увага! </w:t>
            </w:r>
          </w:p>
          <w:p w14:paraId="64B76D30" w14:textId="77777777" w:rsidR="004071C9" w:rsidRPr="00C81335" w:rsidRDefault="004071C9" w:rsidP="00C87E49">
            <w:pPr>
              <w:widowControl w:val="0"/>
              <w:autoSpaceDE w:val="0"/>
              <w:autoSpaceDN w:val="0"/>
              <w:adjustRightInd w:val="0"/>
              <w:spacing w:before="91"/>
              <w:ind w:firstLine="743"/>
              <w:contextualSpacing/>
              <w:jc w:val="both"/>
              <w:rPr>
                <w:rFonts w:ascii="Times New Roman" w:hAnsi="Times New Roman" w:cs="Times New Roman"/>
                <w:bCs/>
                <w:i/>
                <w:color w:val="000000"/>
                <w:lang w:val="uk-UA"/>
              </w:rPr>
            </w:pPr>
            <w:r w:rsidRPr="00C81335">
              <w:rPr>
                <w:rFonts w:ascii="Times New Roman" w:hAnsi="Times New Roman" w:cs="Times New Roman"/>
                <w:bCs/>
                <w:i/>
                <w:color w:val="000000"/>
                <w:lang w:val="uk-UA"/>
              </w:rPr>
              <w:t>Бюлетень підписується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Підпис проставляється на кожному аркуші бюлетеня, крім випадку засвідчення бюлетеня кваліфікованим електронним підписом акціонера (його представника).</w:t>
            </w:r>
          </w:p>
          <w:p w14:paraId="6BE4B8CE" w14:textId="77777777" w:rsidR="004071C9" w:rsidRPr="00C81335" w:rsidRDefault="004071C9" w:rsidP="00C87E49">
            <w:pPr>
              <w:widowControl w:val="0"/>
              <w:autoSpaceDE w:val="0"/>
              <w:autoSpaceDN w:val="0"/>
              <w:adjustRightInd w:val="0"/>
              <w:spacing w:before="91"/>
              <w:ind w:firstLine="743"/>
              <w:contextualSpacing/>
              <w:jc w:val="both"/>
              <w:rPr>
                <w:rFonts w:ascii="Times New Roman" w:hAnsi="Times New Roman" w:cs="Times New Roman"/>
                <w:bCs/>
                <w:i/>
                <w:color w:val="000000"/>
                <w:lang w:val="uk-UA"/>
              </w:rPr>
            </w:pPr>
            <w:r w:rsidRPr="00C81335">
              <w:rPr>
                <w:rFonts w:ascii="Times New Roman" w:hAnsi="Times New Roman" w:cs="Times New Roman"/>
                <w:bCs/>
                <w:i/>
                <w:color w:val="000000"/>
                <w:lang w:val="uk-UA"/>
              </w:rPr>
              <w:t>За відсутності таких реквізитів і підпису (-</w:t>
            </w:r>
            <w:proofErr w:type="spellStart"/>
            <w:r w:rsidRPr="00C81335">
              <w:rPr>
                <w:rFonts w:ascii="Times New Roman" w:hAnsi="Times New Roman" w:cs="Times New Roman"/>
                <w:bCs/>
                <w:i/>
                <w:color w:val="000000"/>
                <w:lang w:val="uk-UA"/>
              </w:rPr>
              <w:t>ів</w:t>
            </w:r>
            <w:proofErr w:type="spellEnd"/>
            <w:r w:rsidRPr="00C81335">
              <w:rPr>
                <w:rFonts w:ascii="Times New Roman" w:hAnsi="Times New Roman" w:cs="Times New Roman"/>
                <w:bCs/>
                <w:i/>
                <w:color w:val="000000"/>
                <w:lang w:val="uk-UA"/>
              </w:rPr>
              <w:t>) бюлетень вважається недійсним і не враховується під час підрахунку голосів.</w:t>
            </w:r>
          </w:p>
          <w:p w14:paraId="4092A608" w14:textId="77777777" w:rsidR="004071C9" w:rsidRPr="00C81335" w:rsidRDefault="004071C9" w:rsidP="00C87E49">
            <w:pPr>
              <w:widowControl w:val="0"/>
              <w:autoSpaceDE w:val="0"/>
              <w:autoSpaceDN w:val="0"/>
              <w:adjustRightInd w:val="0"/>
              <w:spacing w:before="91"/>
              <w:ind w:firstLine="743"/>
              <w:contextualSpacing/>
              <w:jc w:val="both"/>
              <w:rPr>
                <w:rFonts w:ascii="Times New Roman" w:hAnsi="Times New Roman" w:cs="Times New Roman"/>
                <w:bCs/>
                <w:i/>
                <w:color w:val="000000"/>
                <w:lang w:val="uk-UA"/>
              </w:rPr>
            </w:pPr>
            <w:r w:rsidRPr="00C81335">
              <w:rPr>
                <w:rFonts w:ascii="Times New Roman" w:hAnsi="Times New Roman" w:cs="Times New Roman"/>
                <w:bCs/>
                <w:i/>
                <w:color w:val="000000"/>
                <w:lang w:val="uk-UA"/>
              </w:rPr>
              <w:t xml:space="preserve">Бюлетень може бути заповнений </w:t>
            </w:r>
            <w:proofErr w:type="spellStart"/>
            <w:r w:rsidRPr="00C81335">
              <w:rPr>
                <w:rFonts w:ascii="Times New Roman" w:hAnsi="Times New Roman" w:cs="Times New Roman"/>
                <w:bCs/>
                <w:i/>
                <w:color w:val="000000"/>
                <w:lang w:val="uk-UA"/>
              </w:rPr>
              <w:t>машинодруком</w:t>
            </w:r>
            <w:proofErr w:type="spellEnd"/>
            <w:r w:rsidRPr="00C81335">
              <w:rPr>
                <w:rFonts w:ascii="Times New Roman" w:hAnsi="Times New Roman" w:cs="Times New Roman"/>
                <w:bCs/>
                <w:i/>
                <w:color w:val="000000"/>
                <w:lang w:val="uk-UA"/>
              </w:rPr>
              <w:t xml:space="preserve">. </w:t>
            </w:r>
          </w:p>
        </w:tc>
      </w:tr>
      <w:tr w:rsidR="004071C9" w:rsidRPr="00C81335" w14:paraId="209D80C5" w14:textId="77777777" w:rsidTr="00C87E49">
        <w:trPr>
          <w:trHeight w:val="47"/>
        </w:trPr>
        <w:tc>
          <w:tcPr>
            <w:tcW w:w="9911" w:type="dxa"/>
            <w:gridSpan w:val="6"/>
          </w:tcPr>
          <w:p w14:paraId="542EC08B" w14:textId="77777777" w:rsidR="004071C9" w:rsidRPr="00C81335" w:rsidRDefault="004071C9" w:rsidP="00C87E49">
            <w:pPr>
              <w:pStyle w:val="Footer"/>
              <w:tabs>
                <w:tab w:val="left" w:pos="6730"/>
              </w:tabs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4071C9" w:rsidRPr="00C81335" w14:paraId="2DF6EF8C" w14:textId="77777777" w:rsidTr="00C87E49">
        <w:tc>
          <w:tcPr>
            <w:tcW w:w="2002" w:type="dxa"/>
            <w:vMerge w:val="restart"/>
            <w:vAlign w:val="center"/>
          </w:tcPr>
          <w:p w14:paraId="5561CB19" w14:textId="77777777" w:rsidR="004071C9" w:rsidRPr="00C81335" w:rsidRDefault="004071C9" w:rsidP="00C87E49">
            <w:pPr>
              <w:pStyle w:val="Footer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6" w:type="dxa"/>
            <w:tcBorders>
              <w:bottom w:val="single" w:sz="4" w:space="0" w:color="auto"/>
            </w:tcBorders>
          </w:tcPr>
          <w:p w14:paraId="23B96D81" w14:textId="77777777" w:rsidR="004071C9" w:rsidRPr="00C81335" w:rsidRDefault="004071C9" w:rsidP="00C87E49">
            <w:pPr>
              <w:pStyle w:val="Footer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1BAAA52A" w14:textId="77777777" w:rsidR="004071C9" w:rsidRPr="00C81335" w:rsidRDefault="004071C9" w:rsidP="00C87E49">
            <w:pPr>
              <w:pStyle w:val="Footer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</w:tcPr>
          <w:p w14:paraId="7C8EF1AE" w14:textId="77777777" w:rsidR="004071C9" w:rsidRPr="00C81335" w:rsidRDefault="004071C9" w:rsidP="00C87E49">
            <w:pPr>
              <w:pStyle w:val="Footer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14:paraId="12DA8D9C" w14:textId="77777777" w:rsidR="004071C9" w:rsidRPr="00C81335" w:rsidRDefault="004071C9" w:rsidP="00C87E49">
            <w:pPr>
              <w:pStyle w:val="Footer"/>
              <w:tabs>
                <w:tab w:val="center" w:pos="1004"/>
              </w:tabs>
              <w:rPr>
                <w:rFonts w:ascii="Times New Roman" w:eastAsia="Times New Roman" w:hAnsi="Times New Roman" w:cs="Times New Roman"/>
                <w:lang w:val="uk-UA"/>
              </w:rPr>
            </w:pPr>
            <w:r w:rsidRPr="00C81335">
              <w:rPr>
                <w:rFonts w:ascii="Times New Roman" w:eastAsia="Times New Roman" w:hAnsi="Times New Roman" w:cs="Times New Roman"/>
                <w:lang w:val="uk-UA"/>
              </w:rPr>
              <w:t>/</w:t>
            </w:r>
            <w:r w:rsidRPr="00C81335">
              <w:rPr>
                <w:rFonts w:ascii="Times New Roman" w:eastAsia="Times New Roman" w:hAnsi="Times New Roman" w:cs="Times New Roman"/>
                <w:lang w:val="uk-UA"/>
              </w:rPr>
              <w:tab/>
            </w:r>
          </w:p>
        </w:tc>
        <w:tc>
          <w:tcPr>
            <w:tcW w:w="2299" w:type="dxa"/>
            <w:tcBorders>
              <w:bottom w:val="single" w:sz="4" w:space="0" w:color="auto"/>
            </w:tcBorders>
          </w:tcPr>
          <w:p w14:paraId="657754A3" w14:textId="77777777" w:rsidR="004071C9" w:rsidRPr="00C81335" w:rsidRDefault="004071C9" w:rsidP="00C87E49">
            <w:pPr>
              <w:pStyle w:val="Footer"/>
              <w:jc w:val="right"/>
              <w:rPr>
                <w:rFonts w:ascii="Times New Roman" w:eastAsia="Times New Roman" w:hAnsi="Times New Roman" w:cs="Times New Roman"/>
                <w:lang w:val="uk-UA"/>
              </w:rPr>
            </w:pPr>
            <w:r w:rsidRPr="00C81335">
              <w:rPr>
                <w:rFonts w:ascii="Times New Roman" w:eastAsia="Times New Roman" w:hAnsi="Times New Roman" w:cs="Times New Roman"/>
                <w:lang w:val="uk-UA"/>
              </w:rPr>
              <w:t>/</w:t>
            </w:r>
          </w:p>
        </w:tc>
      </w:tr>
      <w:tr w:rsidR="004071C9" w:rsidRPr="00C81335" w14:paraId="57AA1D1B" w14:textId="77777777" w:rsidTr="00C87E49">
        <w:tc>
          <w:tcPr>
            <w:tcW w:w="2002" w:type="dxa"/>
            <w:vMerge/>
            <w:tcBorders>
              <w:top w:val="single" w:sz="4" w:space="0" w:color="auto"/>
            </w:tcBorders>
          </w:tcPr>
          <w:p w14:paraId="75508AC6" w14:textId="77777777" w:rsidR="004071C9" w:rsidRPr="00C81335" w:rsidRDefault="004071C9" w:rsidP="00C87E49">
            <w:pPr>
              <w:pStyle w:val="Foo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1" w:type="dxa"/>
            <w:gridSpan w:val="2"/>
            <w:tcBorders>
              <w:top w:val="single" w:sz="4" w:space="0" w:color="auto"/>
            </w:tcBorders>
          </w:tcPr>
          <w:p w14:paraId="2DE8C19F" w14:textId="77777777" w:rsidR="004071C9" w:rsidRPr="00C81335" w:rsidRDefault="004071C9" w:rsidP="00C87E49">
            <w:pPr>
              <w:pStyle w:val="Footer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uk-UA"/>
              </w:rPr>
            </w:pPr>
            <w:r w:rsidRPr="00C8133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uk-UA"/>
              </w:rPr>
              <w:t xml:space="preserve">Підпис акціонера </w:t>
            </w:r>
          </w:p>
          <w:p w14:paraId="5558B59F" w14:textId="77777777" w:rsidR="004071C9" w:rsidRPr="00C81335" w:rsidRDefault="004071C9" w:rsidP="00C87E49">
            <w:pPr>
              <w:pStyle w:val="Footer"/>
              <w:jc w:val="right"/>
              <w:rPr>
                <w:rFonts w:ascii="Times New Roman" w:eastAsia="Times New Roman" w:hAnsi="Times New Roman" w:cs="Times New Roman"/>
              </w:rPr>
            </w:pPr>
            <w:r w:rsidRPr="00C8133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uk-UA"/>
              </w:rPr>
              <w:t>(представника акціонера)</w:t>
            </w:r>
          </w:p>
        </w:tc>
        <w:tc>
          <w:tcPr>
            <w:tcW w:w="284" w:type="dxa"/>
          </w:tcPr>
          <w:p w14:paraId="473C6BD4" w14:textId="77777777" w:rsidR="004071C9" w:rsidRPr="00C81335" w:rsidRDefault="004071C9" w:rsidP="00C87E49">
            <w:pPr>
              <w:pStyle w:val="Footer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24" w:type="dxa"/>
            <w:gridSpan w:val="2"/>
            <w:tcBorders>
              <w:top w:val="single" w:sz="4" w:space="0" w:color="auto"/>
            </w:tcBorders>
          </w:tcPr>
          <w:p w14:paraId="74018066" w14:textId="77777777" w:rsidR="004071C9" w:rsidRPr="00C81335" w:rsidRDefault="004071C9" w:rsidP="00C87E49">
            <w:pPr>
              <w:pStyle w:val="Footer"/>
              <w:jc w:val="right"/>
              <w:rPr>
                <w:rFonts w:ascii="Times New Roman" w:eastAsia="Times New Roman" w:hAnsi="Times New Roman" w:cs="Times New Roman"/>
                <w:b/>
                <w:i/>
                <w:lang w:val="uk-UA"/>
              </w:rPr>
            </w:pPr>
            <w:r w:rsidRPr="00C81335">
              <w:rPr>
                <w:rFonts w:ascii="Times New Roman" w:hAnsi="Times New Roman" w:cs="Times New Roman"/>
                <w:b/>
                <w:bCs/>
                <w:i/>
                <w:color w:val="000000"/>
                <w:lang w:val="uk-UA"/>
              </w:rPr>
              <w:t>Прізвище, ім’я та по батькові</w:t>
            </w:r>
            <w:r w:rsidRPr="00C81335">
              <w:rPr>
                <w:rFonts w:ascii="Times New Roman" w:eastAsia="Times New Roman" w:hAnsi="Times New Roman" w:cs="Times New Roman"/>
                <w:b/>
                <w:i/>
                <w:lang w:val="uk-UA"/>
              </w:rPr>
              <w:t xml:space="preserve"> акціонера </w:t>
            </w:r>
          </w:p>
          <w:p w14:paraId="78A7C7D5" w14:textId="77777777" w:rsidR="004071C9" w:rsidRPr="00C81335" w:rsidRDefault="004071C9" w:rsidP="00C87E49">
            <w:pPr>
              <w:pStyle w:val="Footer"/>
              <w:jc w:val="right"/>
              <w:rPr>
                <w:rFonts w:ascii="Times New Roman" w:eastAsia="Times New Roman" w:hAnsi="Times New Roman" w:cs="Times New Roman"/>
                <w:lang w:val="uk-UA"/>
              </w:rPr>
            </w:pPr>
            <w:r w:rsidRPr="00C81335">
              <w:rPr>
                <w:rFonts w:ascii="Times New Roman" w:eastAsia="Times New Roman" w:hAnsi="Times New Roman" w:cs="Times New Roman"/>
                <w:b/>
                <w:i/>
                <w:lang w:val="uk-UA"/>
              </w:rPr>
              <w:t>(представника акціонера)</w:t>
            </w:r>
          </w:p>
        </w:tc>
      </w:tr>
    </w:tbl>
    <w:p w14:paraId="3B1C1D82" w14:textId="5AA4EEE8" w:rsidR="004071C9" w:rsidRDefault="004071C9" w:rsidP="000B3E32">
      <w:pPr>
        <w:spacing w:after="0"/>
        <w:jc w:val="both"/>
        <w:rPr>
          <w:rFonts w:ascii="Times New Roman" w:hAnsi="Times New Roman" w:cs="Times New Roman"/>
          <w:lang w:val="uk-UA"/>
        </w:rPr>
      </w:pPr>
    </w:p>
    <w:p w14:paraId="046E2176" w14:textId="77777777" w:rsidR="004071C9" w:rsidRDefault="004071C9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br w:type="page"/>
      </w:r>
    </w:p>
    <w:p w14:paraId="1998C0B9" w14:textId="77777777" w:rsidR="001C7B0F" w:rsidRPr="00613D50" w:rsidRDefault="001C7B0F" w:rsidP="001C7B0F">
      <w:pPr>
        <w:spacing w:after="0"/>
        <w:jc w:val="right"/>
        <w:rPr>
          <w:rFonts w:ascii="Times New Roman" w:hAnsi="Times New Roman" w:cs="Times New Roman"/>
          <w:bCs/>
          <w:sz w:val="18"/>
          <w:szCs w:val="18"/>
          <w:lang w:val="uk-UA"/>
        </w:rPr>
      </w:pPr>
      <w:r w:rsidRPr="00613D50">
        <w:rPr>
          <w:rFonts w:ascii="Times New Roman" w:hAnsi="Times New Roman" w:cs="Times New Roman"/>
          <w:bCs/>
          <w:sz w:val="18"/>
          <w:szCs w:val="18"/>
          <w:lang w:val="uk-UA"/>
        </w:rPr>
        <w:lastRenderedPageBreak/>
        <w:t>ЗАТВЕРДЖЕНО</w:t>
      </w:r>
    </w:p>
    <w:p w14:paraId="142641F7" w14:textId="77777777" w:rsidR="001C7B0F" w:rsidRPr="00613D50" w:rsidRDefault="001C7B0F" w:rsidP="001C7B0F">
      <w:pPr>
        <w:spacing w:after="0"/>
        <w:jc w:val="right"/>
        <w:rPr>
          <w:rFonts w:ascii="Times New Roman" w:hAnsi="Times New Roman" w:cs="Times New Roman"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Cs/>
          <w:sz w:val="18"/>
          <w:szCs w:val="18"/>
          <w:lang w:val="uk-UA"/>
        </w:rPr>
        <w:t>протоколом Н</w:t>
      </w:r>
      <w:r w:rsidRPr="00613D50">
        <w:rPr>
          <w:rFonts w:ascii="Times New Roman" w:hAnsi="Times New Roman" w:cs="Times New Roman"/>
          <w:bCs/>
          <w:sz w:val="18"/>
          <w:szCs w:val="18"/>
          <w:lang w:val="uk-UA"/>
        </w:rPr>
        <w:t>аглядової ради</w:t>
      </w:r>
    </w:p>
    <w:p w14:paraId="1ABD6285" w14:textId="77777777" w:rsidR="001C7B0F" w:rsidRPr="00613D50" w:rsidRDefault="001C7B0F" w:rsidP="001C7B0F">
      <w:pPr>
        <w:spacing w:after="0"/>
        <w:jc w:val="right"/>
        <w:rPr>
          <w:rFonts w:ascii="Times New Roman" w:hAnsi="Times New Roman" w:cs="Times New Roman"/>
          <w:bCs/>
          <w:sz w:val="18"/>
          <w:szCs w:val="18"/>
          <w:lang w:val="uk-UA"/>
        </w:rPr>
      </w:pPr>
      <w:r w:rsidRPr="00613D50">
        <w:rPr>
          <w:rFonts w:ascii="Times New Roman" w:hAnsi="Times New Roman" w:cs="Times New Roman"/>
          <w:bCs/>
          <w:sz w:val="18"/>
          <w:szCs w:val="18"/>
          <w:lang w:val="uk-UA"/>
        </w:rPr>
        <w:t>ПрАТ «</w:t>
      </w:r>
      <w:proofErr w:type="spellStart"/>
      <w:r>
        <w:rPr>
          <w:rFonts w:ascii="Times New Roman" w:hAnsi="Times New Roman" w:cs="Times New Roman"/>
          <w:bCs/>
          <w:sz w:val="18"/>
          <w:szCs w:val="18"/>
          <w:lang w:val="uk-UA"/>
        </w:rPr>
        <w:t>Фірма»Нафтогазбуд</w:t>
      </w:r>
      <w:proofErr w:type="spellEnd"/>
      <w:r w:rsidRPr="00613D50">
        <w:rPr>
          <w:rFonts w:ascii="Times New Roman" w:hAnsi="Times New Roman" w:cs="Times New Roman"/>
          <w:bCs/>
          <w:sz w:val="18"/>
          <w:szCs w:val="18"/>
          <w:lang w:val="uk-UA"/>
        </w:rPr>
        <w:t>»</w:t>
      </w:r>
    </w:p>
    <w:p w14:paraId="6E794E39" w14:textId="77777777" w:rsidR="001C7B0F" w:rsidRPr="00613D50" w:rsidRDefault="001C7B0F" w:rsidP="001C7B0F">
      <w:pPr>
        <w:spacing w:after="0"/>
        <w:jc w:val="right"/>
        <w:rPr>
          <w:rFonts w:ascii="Times New Roman" w:hAnsi="Times New Roman" w:cs="Times New Roman"/>
          <w:bCs/>
          <w:sz w:val="18"/>
          <w:szCs w:val="18"/>
          <w:lang w:val="uk-UA"/>
        </w:rPr>
      </w:pPr>
      <w:r w:rsidRPr="00613D50">
        <w:rPr>
          <w:rFonts w:ascii="Times New Roman" w:hAnsi="Times New Roman" w:cs="Times New Roman"/>
          <w:bCs/>
          <w:sz w:val="18"/>
          <w:szCs w:val="18"/>
          <w:lang w:val="uk-UA"/>
        </w:rPr>
        <w:t xml:space="preserve">(протокол від </w:t>
      </w:r>
      <w:r>
        <w:rPr>
          <w:rFonts w:ascii="Times New Roman" w:hAnsi="Times New Roman" w:cs="Times New Roman"/>
          <w:bCs/>
          <w:sz w:val="18"/>
          <w:szCs w:val="18"/>
          <w:lang w:val="uk-UA"/>
        </w:rPr>
        <w:t>20</w:t>
      </w:r>
      <w:r w:rsidRPr="00613D50">
        <w:rPr>
          <w:rFonts w:ascii="Times New Roman" w:hAnsi="Times New Roman" w:cs="Times New Roman"/>
          <w:bCs/>
          <w:sz w:val="18"/>
          <w:szCs w:val="18"/>
          <w:lang w:val="uk-UA"/>
        </w:rPr>
        <w:t>.</w:t>
      </w:r>
      <w:r>
        <w:rPr>
          <w:rFonts w:ascii="Times New Roman" w:hAnsi="Times New Roman" w:cs="Times New Roman"/>
          <w:bCs/>
          <w:sz w:val="18"/>
          <w:szCs w:val="18"/>
          <w:lang w:val="uk-UA"/>
        </w:rPr>
        <w:t>02</w:t>
      </w:r>
      <w:r w:rsidRPr="00613D50">
        <w:rPr>
          <w:rFonts w:ascii="Times New Roman" w:hAnsi="Times New Roman" w:cs="Times New Roman"/>
          <w:bCs/>
          <w:sz w:val="18"/>
          <w:szCs w:val="18"/>
          <w:lang w:val="uk-UA"/>
        </w:rPr>
        <w:t>.202</w:t>
      </w:r>
      <w:r>
        <w:rPr>
          <w:rFonts w:ascii="Times New Roman" w:hAnsi="Times New Roman" w:cs="Times New Roman"/>
          <w:bCs/>
          <w:sz w:val="18"/>
          <w:szCs w:val="18"/>
          <w:lang w:val="uk-UA"/>
        </w:rPr>
        <w:t>3</w:t>
      </w:r>
      <w:r w:rsidRPr="00613D50">
        <w:rPr>
          <w:rFonts w:ascii="Times New Roman" w:hAnsi="Times New Roman" w:cs="Times New Roman"/>
          <w:bCs/>
          <w:sz w:val="18"/>
          <w:szCs w:val="18"/>
          <w:lang w:val="uk-UA"/>
        </w:rPr>
        <w:t xml:space="preserve"> року №</w:t>
      </w:r>
      <w:r>
        <w:rPr>
          <w:rFonts w:ascii="Times New Roman" w:hAnsi="Times New Roman" w:cs="Times New Roman"/>
          <w:bCs/>
          <w:sz w:val="18"/>
          <w:szCs w:val="18"/>
          <w:lang w:val="uk-UA"/>
        </w:rPr>
        <w:t>3</w:t>
      </w:r>
      <w:r w:rsidRPr="00613D50">
        <w:rPr>
          <w:rFonts w:ascii="Times New Roman" w:hAnsi="Times New Roman" w:cs="Times New Roman"/>
          <w:bCs/>
          <w:sz w:val="18"/>
          <w:szCs w:val="18"/>
          <w:lang w:val="uk-UA"/>
        </w:rPr>
        <w:t>)</w:t>
      </w:r>
    </w:p>
    <w:p w14:paraId="6F854183" w14:textId="77777777" w:rsidR="001C7B0F" w:rsidRDefault="001C7B0F" w:rsidP="001C7B0F">
      <w:pPr>
        <w:spacing w:after="0"/>
        <w:jc w:val="right"/>
        <w:rPr>
          <w:rFonts w:ascii="Times New Roman" w:hAnsi="Times New Roman" w:cs="Times New Roman"/>
          <w:b/>
          <w:lang w:val="uk-UA"/>
        </w:rPr>
      </w:pPr>
    </w:p>
    <w:p w14:paraId="3C581134" w14:textId="77777777" w:rsidR="001C7B0F" w:rsidRDefault="001C7B0F" w:rsidP="000B3E32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</w:p>
    <w:p w14:paraId="06C175C9" w14:textId="662F36D9" w:rsidR="000B3E32" w:rsidRPr="007649FC" w:rsidRDefault="000B3E32" w:rsidP="000B3E32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  <w:r w:rsidRPr="007649FC">
        <w:rPr>
          <w:rFonts w:ascii="Times New Roman" w:hAnsi="Times New Roman" w:cs="Times New Roman"/>
          <w:b/>
          <w:lang w:val="uk-UA"/>
        </w:rPr>
        <w:t>БЮЛЕТЕНЬ №</w:t>
      </w:r>
      <w:r>
        <w:rPr>
          <w:rFonts w:ascii="Times New Roman" w:hAnsi="Times New Roman" w:cs="Times New Roman"/>
          <w:b/>
          <w:lang w:val="uk-UA"/>
        </w:rPr>
        <w:t>3</w:t>
      </w:r>
    </w:p>
    <w:p w14:paraId="647E9AE3" w14:textId="77777777" w:rsidR="00541F35" w:rsidRPr="007649FC" w:rsidRDefault="00541F35" w:rsidP="00541F35">
      <w:pPr>
        <w:spacing w:after="0"/>
        <w:jc w:val="center"/>
        <w:rPr>
          <w:rFonts w:ascii="Times New Roman" w:hAnsi="Times New Roman" w:cs="Times New Roman"/>
          <w:lang w:val="uk-UA"/>
        </w:rPr>
      </w:pPr>
      <w:r w:rsidRPr="007649FC">
        <w:rPr>
          <w:rFonts w:ascii="Times New Roman" w:hAnsi="Times New Roman" w:cs="Times New Roman"/>
          <w:lang w:val="uk-UA"/>
        </w:rPr>
        <w:t xml:space="preserve">для голосування на </w:t>
      </w:r>
      <w:r>
        <w:rPr>
          <w:rFonts w:ascii="Times New Roman" w:hAnsi="Times New Roman" w:cs="Times New Roman"/>
          <w:lang w:val="uk-UA"/>
        </w:rPr>
        <w:t xml:space="preserve">дистанційних </w:t>
      </w:r>
      <w:r w:rsidRPr="007649FC">
        <w:rPr>
          <w:rFonts w:ascii="Times New Roman" w:hAnsi="Times New Roman" w:cs="Times New Roman"/>
          <w:lang w:val="uk-UA"/>
        </w:rPr>
        <w:t xml:space="preserve">річних </w:t>
      </w:r>
      <w:r>
        <w:rPr>
          <w:rFonts w:ascii="Times New Roman" w:hAnsi="Times New Roman" w:cs="Times New Roman"/>
          <w:lang w:val="uk-UA"/>
        </w:rPr>
        <w:t>З</w:t>
      </w:r>
      <w:r w:rsidRPr="007649FC">
        <w:rPr>
          <w:rFonts w:ascii="Times New Roman" w:hAnsi="Times New Roman" w:cs="Times New Roman"/>
          <w:lang w:val="uk-UA"/>
        </w:rPr>
        <w:t>агальних зборах</w:t>
      </w:r>
    </w:p>
    <w:p w14:paraId="6808E6C8" w14:textId="77777777" w:rsidR="00541F35" w:rsidRPr="007649FC" w:rsidRDefault="00541F35" w:rsidP="00541F35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  <w:r w:rsidRPr="007649FC">
        <w:rPr>
          <w:rFonts w:ascii="Times New Roman" w:hAnsi="Times New Roman" w:cs="Times New Roman"/>
          <w:b/>
          <w:lang w:val="uk-UA"/>
        </w:rPr>
        <w:t>ПРИВАТНОГО АКЦІОНЕРНОГО ТОВАРИСТВА «ФІРМА «НАФТОГАЗБУД»</w:t>
      </w:r>
    </w:p>
    <w:p w14:paraId="2906D1C4" w14:textId="388A6B36" w:rsidR="00E7063C" w:rsidRPr="007649FC" w:rsidRDefault="00541F35" w:rsidP="00541F35">
      <w:pPr>
        <w:spacing w:after="0"/>
        <w:jc w:val="center"/>
        <w:rPr>
          <w:rFonts w:ascii="Times New Roman" w:hAnsi="Times New Roman" w:cs="Times New Roman"/>
          <w:lang w:val="uk-UA"/>
        </w:rPr>
      </w:pPr>
      <w:r w:rsidRPr="007649FC">
        <w:rPr>
          <w:rFonts w:ascii="Times New Roman" w:hAnsi="Times New Roman" w:cs="Times New Roman"/>
          <w:lang w:val="uk-UA"/>
        </w:rPr>
        <w:t>«</w:t>
      </w:r>
      <w:r>
        <w:rPr>
          <w:rFonts w:ascii="Times New Roman" w:hAnsi="Times New Roman" w:cs="Times New Roman"/>
          <w:lang w:val="uk-UA"/>
        </w:rPr>
        <w:t>03</w:t>
      </w:r>
      <w:r w:rsidRPr="007649FC">
        <w:rPr>
          <w:rFonts w:ascii="Times New Roman" w:hAnsi="Times New Roman" w:cs="Times New Roman"/>
          <w:lang w:val="uk-UA"/>
        </w:rPr>
        <w:t xml:space="preserve">» </w:t>
      </w:r>
      <w:r>
        <w:rPr>
          <w:rFonts w:ascii="Times New Roman" w:hAnsi="Times New Roman" w:cs="Times New Roman"/>
          <w:lang w:val="uk-UA"/>
        </w:rPr>
        <w:t>березня</w:t>
      </w:r>
      <w:r w:rsidRPr="007649FC">
        <w:rPr>
          <w:rFonts w:ascii="Times New Roman" w:hAnsi="Times New Roman" w:cs="Times New Roman"/>
          <w:lang w:val="uk-UA"/>
        </w:rPr>
        <w:t xml:space="preserve"> 20</w:t>
      </w:r>
      <w:r>
        <w:rPr>
          <w:rFonts w:ascii="Times New Roman" w:hAnsi="Times New Roman" w:cs="Times New Roman"/>
          <w:lang w:val="uk-UA"/>
        </w:rPr>
        <w:t>23</w:t>
      </w:r>
      <w:r w:rsidRPr="007649FC">
        <w:rPr>
          <w:rFonts w:ascii="Times New Roman" w:hAnsi="Times New Roman" w:cs="Times New Roman"/>
          <w:lang w:val="uk-UA"/>
        </w:rPr>
        <w:t xml:space="preserve"> року</w:t>
      </w:r>
    </w:p>
    <w:p w14:paraId="05AA1929" w14:textId="77777777" w:rsidR="000B3E32" w:rsidRPr="007649FC" w:rsidRDefault="000B3E32" w:rsidP="000B3E32">
      <w:pPr>
        <w:spacing w:after="0"/>
        <w:jc w:val="center"/>
        <w:rPr>
          <w:rFonts w:ascii="Times New Roman" w:hAnsi="Times New Roman" w:cs="Times New Roman"/>
          <w:lang w:val="uk-UA"/>
        </w:rPr>
      </w:pPr>
    </w:p>
    <w:p w14:paraId="3FD89945" w14:textId="77777777" w:rsidR="00DD3142" w:rsidRPr="007649FC" w:rsidRDefault="00DD3142" w:rsidP="00DD3142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7649FC">
        <w:rPr>
          <w:rFonts w:ascii="Times New Roman" w:hAnsi="Times New Roman" w:cs="Times New Roman"/>
          <w:lang w:val="uk-UA"/>
        </w:rPr>
        <w:t>Акціонер:  __________________________________________</w:t>
      </w:r>
      <w:r>
        <w:rPr>
          <w:rFonts w:ascii="Times New Roman" w:hAnsi="Times New Roman" w:cs="Times New Roman"/>
          <w:lang w:val="uk-UA"/>
        </w:rPr>
        <w:t>_______</w:t>
      </w:r>
      <w:r w:rsidRPr="007649FC">
        <w:rPr>
          <w:rFonts w:ascii="Times New Roman" w:hAnsi="Times New Roman" w:cs="Times New Roman"/>
          <w:lang w:val="uk-UA"/>
        </w:rPr>
        <w:t>_____</w:t>
      </w:r>
      <w:r w:rsidRPr="009A3502">
        <w:rPr>
          <w:rFonts w:ascii="Times New Roman" w:hAnsi="Times New Roman" w:cs="Times New Roman"/>
          <w:lang w:val="uk-UA"/>
        </w:rPr>
        <w:t>______________________</w:t>
      </w:r>
      <w:r>
        <w:rPr>
          <w:rFonts w:ascii="Times New Roman" w:hAnsi="Times New Roman" w:cs="Times New Roman"/>
          <w:lang w:val="uk-UA"/>
        </w:rPr>
        <w:t>_</w:t>
      </w:r>
    </w:p>
    <w:p w14:paraId="737CBB30" w14:textId="77777777" w:rsidR="00DD3142" w:rsidRPr="009A3502" w:rsidRDefault="00DD3142" w:rsidP="00DD3142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7649FC">
        <w:rPr>
          <w:rFonts w:ascii="Times New Roman" w:hAnsi="Times New Roman" w:cs="Times New Roman"/>
          <w:lang w:val="uk-UA"/>
        </w:rPr>
        <w:t>Представник</w:t>
      </w:r>
      <w:r>
        <w:rPr>
          <w:rFonts w:ascii="Times New Roman" w:hAnsi="Times New Roman" w:cs="Times New Roman"/>
          <w:lang w:val="uk-UA"/>
        </w:rPr>
        <w:t xml:space="preserve"> (ПІБ, на підставі чого діє)</w:t>
      </w:r>
      <w:r w:rsidRPr="007649FC">
        <w:rPr>
          <w:rFonts w:ascii="Times New Roman" w:hAnsi="Times New Roman" w:cs="Times New Roman"/>
          <w:lang w:val="uk-UA"/>
        </w:rPr>
        <w:t>: __________________________________________</w:t>
      </w:r>
      <w:r>
        <w:rPr>
          <w:rFonts w:ascii="Times New Roman" w:hAnsi="Times New Roman" w:cs="Times New Roman"/>
          <w:lang w:val="uk-UA"/>
        </w:rPr>
        <w:t>______</w:t>
      </w:r>
      <w:r w:rsidRPr="007649FC">
        <w:rPr>
          <w:rFonts w:ascii="Times New Roman" w:hAnsi="Times New Roman" w:cs="Times New Roman"/>
          <w:lang w:val="uk-UA"/>
        </w:rPr>
        <w:t>___</w:t>
      </w:r>
      <w:r w:rsidRPr="009A3502">
        <w:rPr>
          <w:rFonts w:ascii="Times New Roman" w:hAnsi="Times New Roman" w:cs="Times New Roman"/>
          <w:lang w:val="uk-UA"/>
        </w:rPr>
        <w:t>_</w:t>
      </w:r>
    </w:p>
    <w:p w14:paraId="13261973" w14:textId="77777777" w:rsidR="00DD3142" w:rsidRPr="001F70D3" w:rsidRDefault="00DD3142" w:rsidP="00DD3142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7649FC">
        <w:rPr>
          <w:rFonts w:ascii="Times New Roman" w:hAnsi="Times New Roman" w:cs="Times New Roman"/>
          <w:lang w:val="uk-UA"/>
        </w:rPr>
        <w:t>Кількість голосів, що належать акціонеру</w:t>
      </w:r>
      <w:r w:rsidRPr="009A3502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(представнику</w:t>
      </w:r>
      <w:r w:rsidRPr="007649FC">
        <w:rPr>
          <w:rFonts w:ascii="Times New Roman" w:hAnsi="Times New Roman" w:cs="Times New Roman"/>
          <w:lang w:val="uk-UA"/>
        </w:rPr>
        <w:t>: ____________________</w:t>
      </w:r>
      <w:r>
        <w:rPr>
          <w:rFonts w:ascii="Times New Roman" w:hAnsi="Times New Roman" w:cs="Times New Roman"/>
          <w:lang w:val="uk-UA"/>
        </w:rPr>
        <w:t>_____</w:t>
      </w:r>
      <w:r w:rsidRPr="007649FC">
        <w:rPr>
          <w:rFonts w:ascii="Times New Roman" w:hAnsi="Times New Roman" w:cs="Times New Roman"/>
          <w:lang w:val="uk-UA"/>
        </w:rPr>
        <w:t>_</w:t>
      </w:r>
      <w:r w:rsidRPr="001F70D3">
        <w:rPr>
          <w:rFonts w:ascii="Times New Roman" w:hAnsi="Times New Roman" w:cs="Times New Roman"/>
          <w:lang w:val="uk-UA"/>
        </w:rPr>
        <w:t>__________</w:t>
      </w:r>
      <w:r>
        <w:rPr>
          <w:rFonts w:ascii="Times New Roman" w:hAnsi="Times New Roman" w:cs="Times New Roman"/>
          <w:lang w:val="uk-UA"/>
        </w:rPr>
        <w:t>_</w:t>
      </w:r>
    </w:p>
    <w:p w14:paraId="37AB11BE" w14:textId="77777777" w:rsidR="00DD3142" w:rsidRPr="001F70D3" w:rsidRDefault="00DD3142" w:rsidP="00DD3142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1F70D3">
        <w:rPr>
          <w:rFonts w:ascii="Times New Roman" w:hAnsi="Times New Roman" w:cs="Times New Roman"/>
          <w:lang w:val="uk-UA"/>
        </w:rPr>
        <w:t>Назва, серія (за наявності), номер, дата видачі документа</w:t>
      </w:r>
    </w:p>
    <w:p w14:paraId="38D46C02" w14:textId="77777777" w:rsidR="00DD3142" w:rsidRDefault="00DD3142" w:rsidP="00DD3142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1F70D3">
        <w:rPr>
          <w:rFonts w:ascii="Times New Roman" w:hAnsi="Times New Roman" w:cs="Times New Roman"/>
          <w:lang w:val="uk-UA"/>
        </w:rPr>
        <w:t xml:space="preserve">що посвідчує особу акціонера </w:t>
      </w:r>
      <w:r>
        <w:rPr>
          <w:rFonts w:ascii="Times New Roman" w:hAnsi="Times New Roman" w:cs="Times New Roman"/>
          <w:lang w:val="uk-UA"/>
        </w:rPr>
        <w:t>(представника) __________________</w:t>
      </w:r>
      <w:r w:rsidRPr="001F70D3">
        <w:rPr>
          <w:rFonts w:ascii="Times New Roman" w:hAnsi="Times New Roman" w:cs="Times New Roman"/>
          <w:lang w:val="uk-UA"/>
        </w:rPr>
        <w:t>____________________________</w:t>
      </w:r>
      <w:r>
        <w:rPr>
          <w:rFonts w:ascii="Times New Roman" w:hAnsi="Times New Roman" w:cs="Times New Roman"/>
          <w:lang w:val="uk-UA"/>
        </w:rPr>
        <w:t>_</w:t>
      </w:r>
    </w:p>
    <w:p w14:paraId="4840553A" w14:textId="77777777" w:rsidR="00DD3142" w:rsidRPr="001F70D3" w:rsidRDefault="00DD3142" w:rsidP="00DD3142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1F70D3">
        <w:rPr>
          <w:rFonts w:ascii="Times New Roman" w:hAnsi="Times New Roman" w:cs="Times New Roman"/>
          <w:lang w:val="uk-UA"/>
        </w:rPr>
        <w:t>Реєстраційний номер облікової картки платника податків</w:t>
      </w:r>
    </w:p>
    <w:p w14:paraId="67127D5E" w14:textId="77777777" w:rsidR="00DD3142" w:rsidRPr="001F70D3" w:rsidRDefault="00DD3142" w:rsidP="00DD3142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1F70D3">
        <w:rPr>
          <w:rFonts w:ascii="Times New Roman" w:hAnsi="Times New Roman" w:cs="Times New Roman"/>
          <w:lang w:val="uk-UA"/>
        </w:rPr>
        <w:t xml:space="preserve">(для акціонера </w:t>
      </w:r>
      <w:r>
        <w:rPr>
          <w:rFonts w:ascii="Times New Roman" w:hAnsi="Times New Roman" w:cs="Times New Roman"/>
          <w:lang w:val="uk-UA"/>
        </w:rPr>
        <w:t>(представника)</w:t>
      </w:r>
      <w:r w:rsidRPr="001F70D3">
        <w:rPr>
          <w:rFonts w:ascii="Times New Roman" w:hAnsi="Times New Roman" w:cs="Times New Roman"/>
          <w:lang w:val="uk-UA"/>
        </w:rPr>
        <w:t>– фізичної особи (за наявності))__________________________________</w:t>
      </w:r>
    </w:p>
    <w:p w14:paraId="105B1737" w14:textId="77777777" w:rsidR="000B3E32" w:rsidRPr="007649FC" w:rsidRDefault="000B3E32" w:rsidP="000B3E32">
      <w:pPr>
        <w:spacing w:after="0"/>
        <w:jc w:val="both"/>
        <w:rPr>
          <w:rFonts w:ascii="Times New Roman" w:hAnsi="Times New Roman" w:cs="Times New Roman"/>
          <w:lang w:val="uk-UA"/>
        </w:rPr>
      </w:pPr>
    </w:p>
    <w:p w14:paraId="11964D49" w14:textId="77777777" w:rsidR="000B3E32" w:rsidRPr="00857B16" w:rsidRDefault="000B3E32" w:rsidP="000B3E32">
      <w:pPr>
        <w:spacing w:after="0"/>
        <w:jc w:val="both"/>
        <w:rPr>
          <w:rFonts w:ascii="Times New Roman" w:hAnsi="Times New Roman" w:cs="Times New Roman"/>
          <w:u w:val="single"/>
          <w:lang w:val="uk-UA"/>
        </w:rPr>
      </w:pPr>
      <w:r w:rsidRPr="00857B16">
        <w:rPr>
          <w:rFonts w:ascii="Times New Roman" w:hAnsi="Times New Roman" w:cs="Times New Roman"/>
          <w:u w:val="single"/>
          <w:lang w:val="uk-UA"/>
        </w:rPr>
        <w:t>Питання порядку денного:</w:t>
      </w:r>
    </w:p>
    <w:p w14:paraId="4E1F94C1" w14:textId="61425973" w:rsidR="000B3E32" w:rsidRPr="00857B16" w:rsidRDefault="000B3E32" w:rsidP="000B3E32">
      <w:pPr>
        <w:spacing w:after="0"/>
        <w:jc w:val="both"/>
        <w:rPr>
          <w:rFonts w:ascii="Times New Roman" w:hAnsi="Times New Roman" w:cs="Times New Roman"/>
          <w:b/>
          <w:lang w:val="uk-UA"/>
        </w:rPr>
      </w:pPr>
      <w:r w:rsidRPr="00857B16">
        <w:rPr>
          <w:rFonts w:ascii="Times New Roman" w:hAnsi="Times New Roman" w:cs="Times New Roman"/>
          <w:b/>
          <w:lang w:val="uk-UA"/>
        </w:rPr>
        <w:t xml:space="preserve">1. </w:t>
      </w:r>
      <w:r w:rsidR="00A343CC" w:rsidRPr="00857B16">
        <w:rPr>
          <w:rFonts w:ascii="Times New Roman" w:hAnsi="Times New Roman" w:cs="Times New Roman"/>
          <w:b/>
          <w:lang w:val="uk-UA"/>
        </w:rPr>
        <w:t>Звіт Генерального директора про підсумки фінансово-господарської діяльності Товариства за 2021 рік. Прийняття рішення за наслідками розгляду звіту Генерального директора.</w:t>
      </w:r>
    </w:p>
    <w:p w14:paraId="2C9A8289" w14:textId="1CC355AF" w:rsidR="00CE3BDF" w:rsidRPr="00857B16" w:rsidRDefault="000B3E32" w:rsidP="00CE3BDF">
      <w:pPr>
        <w:spacing w:after="0"/>
        <w:jc w:val="both"/>
        <w:rPr>
          <w:rFonts w:ascii="Times New Roman" w:hAnsi="Times New Roman" w:cs="Times New Roman"/>
          <w:u w:val="single"/>
          <w:lang w:val="uk-UA"/>
        </w:rPr>
      </w:pPr>
      <w:r w:rsidRPr="00857B16">
        <w:rPr>
          <w:rFonts w:ascii="Times New Roman" w:hAnsi="Times New Roman" w:cs="Times New Roman"/>
          <w:u w:val="single"/>
          <w:lang w:val="uk-UA"/>
        </w:rPr>
        <w:t>Проект рішення:</w:t>
      </w:r>
      <w:r w:rsidR="00541F35" w:rsidRPr="00857B16">
        <w:rPr>
          <w:rFonts w:ascii="Times New Roman" w:hAnsi="Times New Roman" w:cs="Times New Roman"/>
          <w:u w:val="single"/>
          <w:lang w:val="uk-UA"/>
        </w:rPr>
        <w:t xml:space="preserve"> </w:t>
      </w:r>
      <w:r w:rsidR="00A343CC" w:rsidRPr="00857B16">
        <w:rPr>
          <w:rFonts w:ascii="Times New Roman" w:hAnsi="Times New Roman" w:cs="Times New Roman"/>
          <w:lang w:val="uk-UA"/>
        </w:rPr>
        <w:t>Затвердити звіт Генерального директора за 2021 рік.</w:t>
      </w:r>
    </w:p>
    <w:p w14:paraId="3E8E941E" w14:textId="77777777" w:rsidR="000B3E32" w:rsidRPr="007649FC" w:rsidRDefault="000B3E32" w:rsidP="000B3E32">
      <w:pPr>
        <w:spacing w:after="0"/>
        <w:jc w:val="both"/>
        <w:rPr>
          <w:rFonts w:ascii="Times New Roman" w:hAnsi="Times New Roman" w:cs="Times New Roman"/>
          <w:lang w:val="uk-UA"/>
        </w:rPr>
      </w:pPr>
    </w:p>
    <w:p w14:paraId="7ED50E46" w14:textId="77777777" w:rsidR="000B3E32" w:rsidRPr="007649FC" w:rsidRDefault="000B3E32" w:rsidP="000B3E32">
      <w:pPr>
        <w:spacing w:after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7649FC">
        <w:rPr>
          <w:rFonts w:ascii="Times New Roman" w:hAnsi="Times New Roman" w:cs="Times New Roman"/>
          <w:i/>
          <w:sz w:val="20"/>
          <w:szCs w:val="20"/>
          <w:lang w:val="uk-UA"/>
        </w:rPr>
        <w:t>Зробіть лише одну позначку «плюс» (+), що засвідчує Ваше волевиявлення, у квадраті над варіантом голосування, який Ви обираєте.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84"/>
        <w:gridCol w:w="3284"/>
        <w:gridCol w:w="3285"/>
      </w:tblGrid>
      <w:tr w:rsidR="000B3E32" w:rsidRPr="007649FC" w14:paraId="5F9F9194" w14:textId="77777777" w:rsidTr="000B3E32">
        <w:trPr>
          <w:jc w:val="center"/>
        </w:trPr>
        <w:tc>
          <w:tcPr>
            <w:tcW w:w="3284" w:type="dxa"/>
            <w:vAlign w:val="center"/>
          </w:tcPr>
          <w:p w14:paraId="4E91894B" w14:textId="77777777" w:rsidR="000B3E32" w:rsidRPr="007649FC" w:rsidRDefault="00DB3EAD" w:rsidP="000B3E3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pict w14:anchorId="6E71660A">
                <v:rect id="_x0000_s1052" alt="" style="position:absolute;left:0;text-align:left;margin-left:63.6pt;margin-top:2.85pt;width:23.2pt;height:24.5pt;z-index:251666432;mso-wrap-edited:f;mso-width-percent:0;mso-height-percent:0;mso-width-percent:0;mso-height-percent:0" strokeweight="1.25pt"/>
              </w:pict>
            </w:r>
          </w:p>
          <w:p w14:paraId="404CD172" w14:textId="77777777" w:rsidR="000B3E32" w:rsidRDefault="000B3E32" w:rsidP="000B3E3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5E0BDC07" w14:textId="77777777" w:rsidR="000B3E32" w:rsidRPr="007649FC" w:rsidRDefault="000B3E32" w:rsidP="000B3E3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0804DBAD" w14:textId="77777777" w:rsidR="000B3E32" w:rsidRPr="007649FC" w:rsidRDefault="000B3E32" w:rsidP="000B3E3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649FC">
              <w:rPr>
                <w:rFonts w:ascii="Times New Roman" w:hAnsi="Times New Roman" w:cs="Times New Roman"/>
                <w:b/>
                <w:lang w:val="uk-UA"/>
              </w:rPr>
              <w:t>«ЗА»</w:t>
            </w:r>
          </w:p>
        </w:tc>
        <w:tc>
          <w:tcPr>
            <w:tcW w:w="3284" w:type="dxa"/>
            <w:vAlign w:val="center"/>
          </w:tcPr>
          <w:p w14:paraId="3D6C3B3D" w14:textId="77777777" w:rsidR="000B3E32" w:rsidRPr="007649FC" w:rsidRDefault="00DB3EAD" w:rsidP="000B3E3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pict w14:anchorId="1B32AF80">
                <v:rect id="_x0000_s1051" alt="" style="position:absolute;left:0;text-align:left;margin-left:62.35pt;margin-top:2.5pt;width:23.2pt;height:24.5pt;z-index:251668480;mso-wrap-edited:f;mso-width-percent:0;mso-height-percent:0;mso-position-horizontal-relative:text;mso-position-vertical-relative:text;mso-width-percent:0;mso-height-percent:0" strokeweight="1.25pt"/>
              </w:pict>
            </w:r>
          </w:p>
          <w:p w14:paraId="7C296042" w14:textId="77777777" w:rsidR="000B3E32" w:rsidRDefault="000B3E32" w:rsidP="000B3E3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5A5EC0A8" w14:textId="77777777" w:rsidR="000B3E32" w:rsidRPr="007649FC" w:rsidRDefault="000B3E32" w:rsidP="000B3E3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0011D077" w14:textId="77777777" w:rsidR="000B3E32" w:rsidRPr="007649FC" w:rsidRDefault="000B3E32" w:rsidP="000B3E3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649FC">
              <w:rPr>
                <w:rFonts w:ascii="Times New Roman" w:hAnsi="Times New Roman" w:cs="Times New Roman"/>
                <w:b/>
                <w:lang w:val="uk-UA"/>
              </w:rPr>
              <w:t>«ПРОТИ»</w:t>
            </w:r>
          </w:p>
        </w:tc>
        <w:tc>
          <w:tcPr>
            <w:tcW w:w="3285" w:type="dxa"/>
            <w:vAlign w:val="center"/>
          </w:tcPr>
          <w:p w14:paraId="46771A21" w14:textId="77777777" w:rsidR="000B3E32" w:rsidRPr="007649FC" w:rsidRDefault="00DB3EAD" w:rsidP="000B3E3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pict w14:anchorId="0A9570B1">
                <v:rect id="_x0000_s1050" alt="" style="position:absolute;left:0;text-align:left;margin-left:67.2pt;margin-top:2.5pt;width:23.2pt;height:24.5pt;z-index:251667456;mso-wrap-edited:f;mso-width-percent:0;mso-height-percent:0;mso-position-horizontal-relative:text;mso-position-vertical-relative:text;mso-width-percent:0;mso-height-percent:0" strokeweight="1.25pt"/>
              </w:pict>
            </w:r>
          </w:p>
          <w:p w14:paraId="623246F8" w14:textId="77777777" w:rsidR="000B3E32" w:rsidRDefault="000B3E32" w:rsidP="000B3E3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3DD97D8C" w14:textId="77777777" w:rsidR="000B3E32" w:rsidRPr="007649FC" w:rsidRDefault="000B3E32" w:rsidP="000B3E3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5BB23B73" w14:textId="77777777" w:rsidR="000B3E32" w:rsidRPr="007649FC" w:rsidRDefault="000B3E32" w:rsidP="000B3E3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649FC">
              <w:rPr>
                <w:rFonts w:ascii="Times New Roman" w:hAnsi="Times New Roman" w:cs="Times New Roman"/>
                <w:b/>
                <w:lang w:val="uk-UA"/>
              </w:rPr>
              <w:t>«УТРИМАВСЯ»</w:t>
            </w:r>
          </w:p>
        </w:tc>
      </w:tr>
    </w:tbl>
    <w:p w14:paraId="07A0BCB3" w14:textId="77777777" w:rsidR="000B3E32" w:rsidRDefault="000B3E32" w:rsidP="000B3E32">
      <w:pPr>
        <w:spacing w:after="0"/>
        <w:jc w:val="both"/>
        <w:rPr>
          <w:rFonts w:ascii="Times New Roman" w:hAnsi="Times New Roman" w:cs="Times New Roman"/>
          <w:b/>
          <w:lang w:val="uk-UA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002"/>
        <w:gridCol w:w="1976"/>
        <w:gridCol w:w="1125"/>
        <w:gridCol w:w="284"/>
        <w:gridCol w:w="2225"/>
        <w:gridCol w:w="2299"/>
      </w:tblGrid>
      <w:tr w:rsidR="004071C9" w:rsidRPr="00C81335" w14:paraId="71C4B772" w14:textId="77777777" w:rsidTr="00C87E49">
        <w:trPr>
          <w:trHeight w:val="1547"/>
        </w:trPr>
        <w:tc>
          <w:tcPr>
            <w:tcW w:w="9911" w:type="dxa"/>
            <w:gridSpan w:val="6"/>
          </w:tcPr>
          <w:p w14:paraId="016EA5E9" w14:textId="77777777" w:rsidR="004071C9" w:rsidRPr="00C81335" w:rsidRDefault="004071C9" w:rsidP="00C87E49">
            <w:pPr>
              <w:widowControl w:val="0"/>
              <w:autoSpaceDE w:val="0"/>
              <w:autoSpaceDN w:val="0"/>
              <w:adjustRightInd w:val="0"/>
              <w:ind w:firstLine="743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color w:val="000000"/>
                <w:lang w:val="uk-UA"/>
              </w:rPr>
            </w:pPr>
            <w:r w:rsidRPr="00C81335">
              <w:rPr>
                <w:rFonts w:ascii="Times New Roman" w:hAnsi="Times New Roman" w:cs="Times New Roman"/>
                <w:b/>
                <w:bCs/>
                <w:i/>
                <w:color w:val="000000"/>
                <w:lang w:val="uk-UA"/>
              </w:rPr>
              <w:t xml:space="preserve">Увага! </w:t>
            </w:r>
          </w:p>
          <w:p w14:paraId="0CDF9977" w14:textId="77777777" w:rsidR="004071C9" w:rsidRPr="00C81335" w:rsidRDefault="004071C9" w:rsidP="00C87E49">
            <w:pPr>
              <w:widowControl w:val="0"/>
              <w:autoSpaceDE w:val="0"/>
              <w:autoSpaceDN w:val="0"/>
              <w:adjustRightInd w:val="0"/>
              <w:spacing w:before="91"/>
              <w:ind w:firstLine="743"/>
              <w:contextualSpacing/>
              <w:jc w:val="both"/>
              <w:rPr>
                <w:rFonts w:ascii="Times New Roman" w:hAnsi="Times New Roman" w:cs="Times New Roman"/>
                <w:bCs/>
                <w:i/>
                <w:color w:val="000000"/>
                <w:lang w:val="uk-UA"/>
              </w:rPr>
            </w:pPr>
            <w:r w:rsidRPr="00C81335">
              <w:rPr>
                <w:rFonts w:ascii="Times New Roman" w:hAnsi="Times New Roman" w:cs="Times New Roman"/>
                <w:bCs/>
                <w:i/>
                <w:color w:val="000000"/>
                <w:lang w:val="uk-UA"/>
              </w:rPr>
              <w:t>Бюлетень підписується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Підпис проставляється на кожному аркуші бюлетеня, крім випадку засвідчення бюлетеня кваліфікованим електронним підписом акціонера (його представника).</w:t>
            </w:r>
          </w:p>
          <w:p w14:paraId="790F1816" w14:textId="77777777" w:rsidR="004071C9" w:rsidRPr="00C81335" w:rsidRDefault="004071C9" w:rsidP="00C87E49">
            <w:pPr>
              <w:widowControl w:val="0"/>
              <w:autoSpaceDE w:val="0"/>
              <w:autoSpaceDN w:val="0"/>
              <w:adjustRightInd w:val="0"/>
              <w:spacing w:before="91"/>
              <w:ind w:firstLine="743"/>
              <w:contextualSpacing/>
              <w:jc w:val="both"/>
              <w:rPr>
                <w:rFonts w:ascii="Times New Roman" w:hAnsi="Times New Roman" w:cs="Times New Roman"/>
                <w:bCs/>
                <w:i/>
                <w:color w:val="000000"/>
                <w:lang w:val="uk-UA"/>
              </w:rPr>
            </w:pPr>
            <w:r w:rsidRPr="00C81335">
              <w:rPr>
                <w:rFonts w:ascii="Times New Roman" w:hAnsi="Times New Roman" w:cs="Times New Roman"/>
                <w:bCs/>
                <w:i/>
                <w:color w:val="000000"/>
                <w:lang w:val="uk-UA"/>
              </w:rPr>
              <w:t>За відсутності таких реквізитів і підпису (-</w:t>
            </w:r>
            <w:proofErr w:type="spellStart"/>
            <w:r w:rsidRPr="00C81335">
              <w:rPr>
                <w:rFonts w:ascii="Times New Roman" w:hAnsi="Times New Roman" w:cs="Times New Roman"/>
                <w:bCs/>
                <w:i/>
                <w:color w:val="000000"/>
                <w:lang w:val="uk-UA"/>
              </w:rPr>
              <w:t>ів</w:t>
            </w:r>
            <w:proofErr w:type="spellEnd"/>
            <w:r w:rsidRPr="00C81335">
              <w:rPr>
                <w:rFonts w:ascii="Times New Roman" w:hAnsi="Times New Roman" w:cs="Times New Roman"/>
                <w:bCs/>
                <w:i/>
                <w:color w:val="000000"/>
                <w:lang w:val="uk-UA"/>
              </w:rPr>
              <w:t>) бюлетень вважається недійсним і не враховується під час підрахунку голосів.</w:t>
            </w:r>
          </w:p>
          <w:p w14:paraId="531BEFA0" w14:textId="77777777" w:rsidR="004071C9" w:rsidRPr="00C81335" w:rsidRDefault="004071C9" w:rsidP="00C87E49">
            <w:pPr>
              <w:widowControl w:val="0"/>
              <w:autoSpaceDE w:val="0"/>
              <w:autoSpaceDN w:val="0"/>
              <w:adjustRightInd w:val="0"/>
              <w:spacing w:before="91"/>
              <w:ind w:firstLine="743"/>
              <w:contextualSpacing/>
              <w:jc w:val="both"/>
              <w:rPr>
                <w:rFonts w:ascii="Times New Roman" w:hAnsi="Times New Roman" w:cs="Times New Roman"/>
                <w:bCs/>
                <w:i/>
                <w:color w:val="000000"/>
                <w:lang w:val="uk-UA"/>
              </w:rPr>
            </w:pPr>
            <w:r w:rsidRPr="00C81335">
              <w:rPr>
                <w:rFonts w:ascii="Times New Roman" w:hAnsi="Times New Roman" w:cs="Times New Roman"/>
                <w:bCs/>
                <w:i/>
                <w:color w:val="000000"/>
                <w:lang w:val="uk-UA"/>
              </w:rPr>
              <w:t xml:space="preserve">Бюлетень може бути заповнений </w:t>
            </w:r>
            <w:proofErr w:type="spellStart"/>
            <w:r w:rsidRPr="00C81335">
              <w:rPr>
                <w:rFonts w:ascii="Times New Roman" w:hAnsi="Times New Roman" w:cs="Times New Roman"/>
                <w:bCs/>
                <w:i/>
                <w:color w:val="000000"/>
                <w:lang w:val="uk-UA"/>
              </w:rPr>
              <w:t>машинодруком</w:t>
            </w:r>
            <w:proofErr w:type="spellEnd"/>
            <w:r w:rsidRPr="00C81335">
              <w:rPr>
                <w:rFonts w:ascii="Times New Roman" w:hAnsi="Times New Roman" w:cs="Times New Roman"/>
                <w:bCs/>
                <w:i/>
                <w:color w:val="000000"/>
                <w:lang w:val="uk-UA"/>
              </w:rPr>
              <w:t xml:space="preserve">. </w:t>
            </w:r>
          </w:p>
        </w:tc>
      </w:tr>
      <w:tr w:rsidR="004071C9" w:rsidRPr="00C81335" w14:paraId="024BFFE8" w14:textId="77777777" w:rsidTr="00C87E49">
        <w:trPr>
          <w:trHeight w:val="47"/>
        </w:trPr>
        <w:tc>
          <w:tcPr>
            <w:tcW w:w="9911" w:type="dxa"/>
            <w:gridSpan w:val="6"/>
          </w:tcPr>
          <w:p w14:paraId="22BE86F4" w14:textId="77777777" w:rsidR="004071C9" w:rsidRPr="00C81335" w:rsidRDefault="004071C9" w:rsidP="00C87E49">
            <w:pPr>
              <w:pStyle w:val="Footer"/>
              <w:tabs>
                <w:tab w:val="left" w:pos="6730"/>
              </w:tabs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4071C9" w:rsidRPr="00C81335" w14:paraId="3D0BBBDF" w14:textId="77777777" w:rsidTr="00C87E49">
        <w:tc>
          <w:tcPr>
            <w:tcW w:w="2002" w:type="dxa"/>
            <w:vMerge w:val="restart"/>
            <w:vAlign w:val="center"/>
          </w:tcPr>
          <w:p w14:paraId="38A522C6" w14:textId="77777777" w:rsidR="004071C9" w:rsidRPr="00C81335" w:rsidRDefault="004071C9" w:rsidP="00C87E49">
            <w:pPr>
              <w:pStyle w:val="Footer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6" w:type="dxa"/>
            <w:tcBorders>
              <w:bottom w:val="single" w:sz="4" w:space="0" w:color="auto"/>
            </w:tcBorders>
          </w:tcPr>
          <w:p w14:paraId="3233E850" w14:textId="77777777" w:rsidR="004071C9" w:rsidRPr="00C81335" w:rsidRDefault="004071C9" w:rsidP="00C87E49">
            <w:pPr>
              <w:pStyle w:val="Footer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0C642280" w14:textId="77777777" w:rsidR="004071C9" w:rsidRPr="00C81335" w:rsidRDefault="004071C9" w:rsidP="00C87E49">
            <w:pPr>
              <w:pStyle w:val="Footer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</w:tcPr>
          <w:p w14:paraId="788C4F61" w14:textId="77777777" w:rsidR="004071C9" w:rsidRPr="00C81335" w:rsidRDefault="004071C9" w:rsidP="00C87E49">
            <w:pPr>
              <w:pStyle w:val="Footer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14:paraId="39CE35FF" w14:textId="77777777" w:rsidR="004071C9" w:rsidRPr="00C81335" w:rsidRDefault="004071C9" w:rsidP="00C87E49">
            <w:pPr>
              <w:pStyle w:val="Footer"/>
              <w:tabs>
                <w:tab w:val="center" w:pos="1004"/>
              </w:tabs>
              <w:rPr>
                <w:rFonts w:ascii="Times New Roman" w:eastAsia="Times New Roman" w:hAnsi="Times New Roman" w:cs="Times New Roman"/>
                <w:lang w:val="uk-UA"/>
              </w:rPr>
            </w:pPr>
            <w:r w:rsidRPr="00C81335">
              <w:rPr>
                <w:rFonts w:ascii="Times New Roman" w:eastAsia="Times New Roman" w:hAnsi="Times New Roman" w:cs="Times New Roman"/>
                <w:lang w:val="uk-UA"/>
              </w:rPr>
              <w:t>/</w:t>
            </w:r>
            <w:r w:rsidRPr="00C81335">
              <w:rPr>
                <w:rFonts w:ascii="Times New Roman" w:eastAsia="Times New Roman" w:hAnsi="Times New Roman" w:cs="Times New Roman"/>
                <w:lang w:val="uk-UA"/>
              </w:rPr>
              <w:tab/>
            </w:r>
          </w:p>
        </w:tc>
        <w:tc>
          <w:tcPr>
            <w:tcW w:w="2299" w:type="dxa"/>
            <w:tcBorders>
              <w:bottom w:val="single" w:sz="4" w:space="0" w:color="auto"/>
            </w:tcBorders>
          </w:tcPr>
          <w:p w14:paraId="36FA57EC" w14:textId="77777777" w:rsidR="004071C9" w:rsidRPr="00C81335" w:rsidRDefault="004071C9" w:rsidP="00C87E49">
            <w:pPr>
              <w:pStyle w:val="Footer"/>
              <w:jc w:val="right"/>
              <w:rPr>
                <w:rFonts w:ascii="Times New Roman" w:eastAsia="Times New Roman" w:hAnsi="Times New Roman" w:cs="Times New Roman"/>
                <w:lang w:val="uk-UA"/>
              </w:rPr>
            </w:pPr>
            <w:r w:rsidRPr="00C81335">
              <w:rPr>
                <w:rFonts w:ascii="Times New Roman" w:eastAsia="Times New Roman" w:hAnsi="Times New Roman" w:cs="Times New Roman"/>
                <w:lang w:val="uk-UA"/>
              </w:rPr>
              <w:t>/</w:t>
            </w:r>
          </w:p>
        </w:tc>
      </w:tr>
      <w:tr w:rsidR="004071C9" w:rsidRPr="00C81335" w14:paraId="022274F9" w14:textId="77777777" w:rsidTr="00C87E49">
        <w:tc>
          <w:tcPr>
            <w:tcW w:w="2002" w:type="dxa"/>
            <w:vMerge/>
            <w:tcBorders>
              <w:top w:val="single" w:sz="4" w:space="0" w:color="auto"/>
            </w:tcBorders>
          </w:tcPr>
          <w:p w14:paraId="06332A44" w14:textId="77777777" w:rsidR="004071C9" w:rsidRPr="00C81335" w:rsidRDefault="004071C9" w:rsidP="00C87E49">
            <w:pPr>
              <w:pStyle w:val="Foo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1" w:type="dxa"/>
            <w:gridSpan w:val="2"/>
            <w:tcBorders>
              <w:top w:val="single" w:sz="4" w:space="0" w:color="auto"/>
            </w:tcBorders>
          </w:tcPr>
          <w:p w14:paraId="73E9146B" w14:textId="77777777" w:rsidR="004071C9" w:rsidRPr="00C81335" w:rsidRDefault="004071C9" w:rsidP="00C87E49">
            <w:pPr>
              <w:pStyle w:val="Footer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uk-UA"/>
              </w:rPr>
            </w:pPr>
            <w:r w:rsidRPr="00C8133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uk-UA"/>
              </w:rPr>
              <w:t xml:space="preserve">Підпис акціонера </w:t>
            </w:r>
          </w:p>
          <w:p w14:paraId="4FC14308" w14:textId="77777777" w:rsidR="004071C9" w:rsidRPr="00C81335" w:rsidRDefault="004071C9" w:rsidP="00C87E49">
            <w:pPr>
              <w:pStyle w:val="Footer"/>
              <w:jc w:val="right"/>
              <w:rPr>
                <w:rFonts w:ascii="Times New Roman" w:eastAsia="Times New Roman" w:hAnsi="Times New Roman" w:cs="Times New Roman"/>
              </w:rPr>
            </w:pPr>
            <w:r w:rsidRPr="00C8133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uk-UA"/>
              </w:rPr>
              <w:t>(представника акціонера)</w:t>
            </w:r>
          </w:p>
        </w:tc>
        <w:tc>
          <w:tcPr>
            <w:tcW w:w="284" w:type="dxa"/>
          </w:tcPr>
          <w:p w14:paraId="443574FB" w14:textId="77777777" w:rsidR="004071C9" w:rsidRPr="00C81335" w:rsidRDefault="004071C9" w:rsidP="00C87E49">
            <w:pPr>
              <w:pStyle w:val="Footer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24" w:type="dxa"/>
            <w:gridSpan w:val="2"/>
            <w:tcBorders>
              <w:top w:val="single" w:sz="4" w:space="0" w:color="auto"/>
            </w:tcBorders>
          </w:tcPr>
          <w:p w14:paraId="51D58A50" w14:textId="77777777" w:rsidR="004071C9" w:rsidRPr="00C81335" w:rsidRDefault="004071C9" w:rsidP="00C87E49">
            <w:pPr>
              <w:pStyle w:val="Footer"/>
              <w:jc w:val="right"/>
              <w:rPr>
                <w:rFonts w:ascii="Times New Roman" w:eastAsia="Times New Roman" w:hAnsi="Times New Roman" w:cs="Times New Roman"/>
                <w:b/>
                <w:i/>
                <w:lang w:val="uk-UA"/>
              </w:rPr>
            </w:pPr>
            <w:r w:rsidRPr="00C81335">
              <w:rPr>
                <w:rFonts w:ascii="Times New Roman" w:hAnsi="Times New Roman" w:cs="Times New Roman"/>
                <w:b/>
                <w:bCs/>
                <w:i/>
                <w:color w:val="000000"/>
                <w:lang w:val="uk-UA"/>
              </w:rPr>
              <w:t>Прізвище, ім’я та по батькові</w:t>
            </w:r>
            <w:r w:rsidRPr="00C81335">
              <w:rPr>
                <w:rFonts w:ascii="Times New Roman" w:eastAsia="Times New Roman" w:hAnsi="Times New Roman" w:cs="Times New Roman"/>
                <w:b/>
                <w:i/>
                <w:lang w:val="uk-UA"/>
              </w:rPr>
              <w:t xml:space="preserve"> акціонера </w:t>
            </w:r>
          </w:p>
          <w:p w14:paraId="082803B2" w14:textId="77777777" w:rsidR="004071C9" w:rsidRPr="00C81335" w:rsidRDefault="004071C9" w:rsidP="00C87E49">
            <w:pPr>
              <w:pStyle w:val="Footer"/>
              <w:jc w:val="right"/>
              <w:rPr>
                <w:rFonts w:ascii="Times New Roman" w:eastAsia="Times New Roman" w:hAnsi="Times New Roman" w:cs="Times New Roman"/>
                <w:lang w:val="uk-UA"/>
              </w:rPr>
            </w:pPr>
            <w:r w:rsidRPr="00C81335">
              <w:rPr>
                <w:rFonts w:ascii="Times New Roman" w:eastAsia="Times New Roman" w:hAnsi="Times New Roman" w:cs="Times New Roman"/>
                <w:b/>
                <w:i/>
                <w:lang w:val="uk-UA"/>
              </w:rPr>
              <w:t>(представника акціонера)</w:t>
            </w:r>
          </w:p>
        </w:tc>
      </w:tr>
    </w:tbl>
    <w:p w14:paraId="5CF7C6D0" w14:textId="40A89C4C" w:rsidR="004071C9" w:rsidRDefault="004071C9" w:rsidP="000B3E32">
      <w:pPr>
        <w:spacing w:after="0"/>
        <w:jc w:val="both"/>
        <w:rPr>
          <w:rFonts w:ascii="Times New Roman" w:hAnsi="Times New Roman" w:cs="Times New Roman"/>
          <w:lang w:val="uk-UA"/>
        </w:rPr>
      </w:pPr>
    </w:p>
    <w:p w14:paraId="1F80F4B1" w14:textId="77777777" w:rsidR="004071C9" w:rsidRDefault="004071C9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br w:type="page"/>
      </w:r>
    </w:p>
    <w:p w14:paraId="6CBFAEEC" w14:textId="77777777" w:rsidR="001C7B0F" w:rsidRPr="00613D50" w:rsidRDefault="001C7B0F" w:rsidP="001C7B0F">
      <w:pPr>
        <w:spacing w:after="0"/>
        <w:jc w:val="right"/>
        <w:rPr>
          <w:rFonts w:ascii="Times New Roman" w:hAnsi="Times New Roman" w:cs="Times New Roman"/>
          <w:bCs/>
          <w:sz w:val="18"/>
          <w:szCs w:val="18"/>
          <w:lang w:val="uk-UA"/>
        </w:rPr>
      </w:pPr>
      <w:r w:rsidRPr="00613D50">
        <w:rPr>
          <w:rFonts w:ascii="Times New Roman" w:hAnsi="Times New Roman" w:cs="Times New Roman"/>
          <w:bCs/>
          <w:sz w:val="18"/>
          <w:szCs w:val="18"/>
          <w:lang w:val="uk-UA"/>
        </w:rPr>
        <w:lastRenderedPageBreak/>
        <w:t>ЗАТВЕРДЖЕНО</w:t>
      </w:r>
    </w:p>
    <w:p w14:paraId="10A67512" w14:textId="77777777" w:rsidR="001C7B0F" w:rsidRPr="00613D50" w:rsidRDefault="001C7B0F" w:rsidP="001C7B0F">
      <w:pPr>
        <w:spacing w:after="0"/>
        <w:jc w:val="right"/>
        <w:rPr>
          <w:rFonts w:ascii="Times New Roman" w:hAnsi="Times New Roman" w:cs="Times New Roman"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Cs/>
          <w:sz w:val="18"/>
          <w:szCs w:val="18"/>
          <w:lang w:val="uk-UA"/>
        </w:rPr>
        <w:t>протоколом Н</w:t>
      </w:r>
      <w:r w:rsidRPr="00613D50">
        <w:rPr>
          <w:rFonts w:ascii="Times New Roman" w:hAnsi="Times New Roman" w:cs="Times New Roman"/>
          <w:bCs/>
          <w:sz w:val="18"/>
          <w:szCs w:val="18"/>
          <w:lang w:val="uk-UA"/>
        </w:rPr>
        <w:t>аглядової ради</w:t>
      </w:r>
    </w:p>
    <w:p w14:paraId="5CE5E537" w14:textId="77777777" w:rsidR="001C7B0F" w:rsidRPr="00613D50" w:rsidRDefault="001C7B0F" w:rsidP="001C7B0F">
      <w:pPr>
        <w:spacing w:after="0"/>
        <w:jc w:val="right"/>
        <w:rPr>
          <w:rFonts w:ascii="Times New Roman" w:hAnsi="Times New Roman" w:cs="Times New Roman"/>
          <w:bCs/>
          <w:sz w:val="18"/>
          <w:szCs w:val="18"/>
          <w:lang w:val="uk-UA"/>
        </w:rPr>
      </w:pPr>
      <w:r w:rsidRPr="00613D50">
        <w:rPr>
          <w:rFonts w:ascii="Times New Roman" w:hAnsi="Times New Roman" w:cs="Times New Roman"/>
          <w:bCs/>
          <w:sz w:val="18"/>
          <w:szCs w:val="18"/>
          <w:lang w:val="uk-UA"/>
        </w:rPr>
        <w:t>ПрАТ «</w:t>
      </w:r>
      <w:proofErr w:type="spellStart"/>
      <w:r>
        <w:rPr>
          <w:rFonts w:ascii="Times New Roman" w:hAnsi="Times New Roman" w:cs="Times New Roman"/>
          <w:bCs/>
          <w:sz w:val="18"/>
          <w:szCs w:val="18"/>
          <w:lang w:val="uk-UA"/>
        </w:rPr>
        <w:t>Фірма»Нафтогазбуд</w:t>
      </w:r>
      <w:proofErr w:type="spellEnd"/>
      <w:r w:rsidRPr="00613D50">
        <w:rPr>
          <w:rFonts w:ascii="Times New Roman" w:hAnsi="Times New Roman" w:cs="Times New Roman"/>
          <w:bCs/>
          <w:sz w:val="18"/>
          <w:szCs w:val="18"/>
          <w:lang w:val="uk-UA"/>
        </w:rPr>
        <w:t>»</w:t>
      </w:r>
    </w:p>
    <w:p w14:paraId="7A97593A" w14:textId="77777777" w:rsidR="001C7B0F" w:rsidRPr="00613D50" w:rsidRDefault="001C7B0F" w:rsidP="001C7B0F">
      <w:pPr>
        <w:spacing w:after="0"/>
        <w:jc w:val="right"/>
        <w:rPr>
          <w:rFonts w:ascii="Times New Roman" w:hAnsi="Times New Roman" w:cs="Times New Roman"/>
          <w:bCs/>
          <w:sz w:val="18"/>
          <w:szCs w:val="18"/>
          <w:lang w:val="uk-UA"/>
        </w:rPr>
      </w:pPr>
      <w:r w:rsidRPr="00613D50">
        <w:rPr>
          <w:rFonts w:ascii="Times New Roman" w:hAnsi="Times New Roman" w:cs="Times New Roman"/>
          <w:bCs/>
          <w:sz w:val="18"/>
          <w:szCs w:val="18"/>
          <w:lang w:val="uk-UA"/>
        </w:rPr>
        <w:t xml:space="preserve">(протокол від </w:t>
      </w:r>
      <w:r>
        <w:rPr>
          <w:rFonts w:ascii="Times New Roman" w:hAnsi="Times New Roman" w:cs="Times New Roman"/>
          <w:bCs/>
          <w:sz w:val="18"/>
          <w:szCs w:val="18"/>
          <w:lang w:val="uk-UA"/>
        </w:rPr>
        <w:t>20</w:t>
      </w:r>
      <w:r w:rsidRPr="00613D50">
        <w:rPr>
          <w:rFonts w:ascii="Times New Roman" w:hAnsi="Times New Roman" w:cs="Times New Roman"/>
          <w:bCs/>
          <w:sz w:val="18"/>
          <w:szCs w:val="18"/>
          <w:lang w:val="uk-UA"/>
        </w:rPr>
        <w:t>.</w:t>
      </w:r>
      <w:r>
        <w:rPr>
          <w:rFonts w:ascii="Times New Roman" w:hAnsi="Times New Roman" w:cs="Times New Roman"/>
          <w:bCs/>
          <w:sz w:val="18"/>
          <w:szCs w:val="18"/>
          <w:lang w:val="uk-UA"/>
        </w:rPr>
        <w:t>02</w:t>
      </w:r>
      <w:r w:rsidRPr="00613D50">
        <w:rPr>
          <w:rFonts w:ascii="Times New Roman" w:hAnsi="Times New Roman" w:cs="Times New Roman"/>
          <w:bCs/>
          <w:sz w:val="18"/>
          <w:szCs w:val="18"/>
          <w:lang w:val="uk-UA"/>
        </w:rPr>
        <w:t>.202</w:t>
      </w:r>
      <w:r>
        <w:rPr>
          <w:rFonts w:ascii="Times New Roman" w:hAnsi="Times New Roman" w:cs="Times New Roman"/>
          <w:bCs/>
          <w:sz w:val="18"/>
          <w:szCs w:val="18"/>
          <w:lang w:val="uk-UA"/>
        </w:rPr>
        <w:t>3</w:t>
      </w:r>
      <w:r w:rsidRPr="00613D50">
        <w:rPr>
          <w:rFonts w:ascii="Times New Roman" w:hAnsi="Times New Roman" w:cs="Times New Roman"/>
          <w:bCs/>
          <w:sz w:val="18"/>
          <w:szCs w:val="18"/>
          <w:lang w:val="uk-UA"/>
        </w:rPr>
        <w:t xml:space="preserve"> року №</w:t>
      </w:r>
      <w:r>
        <w:rPr>
          <w:rFonts w:ascii="Times New Roman" w:hAnsi="Times New Roman" w:cs="Times New Roman"/>
          <w:bCs/>
          <w:sz w:val="18"/>
          <w:szCs w:val="18"/>
          <w:lang w:val="uk-UA"/>
        </w:rPr>
        <w:t>3</w:t>
      </w:r>
      <w:r w:rsidRPr="00613D50">
        <w:rPr>
          <w:rFonts w:ascii="Times New Roman" w:hAnsi="Times New Roman" w:cs="Times New Roman"/>
          <w:bCs/>
          <w:sz w:val="18"/>
          <w:szCs w:val="18"/>
          <w:lang w:val="uk-UA"/>
        </w:rPr>
        <w:t>)</w:t>
      </w:r>
    </w:p>
    <w:p w14:paraId="1F481F5E" w14:textId="77777777" w:rsidR="001C7B0F" w:rsidRDefault="001C7B0F" w:rsidP="001C7B0F">
      <w:pPr>
        <w:spacing w:after="0"/>
        <w:jc w:val="right"/>
        <w:rPr>
          <w:rFonts w:ascii="Times New Roman" w:hAnsi="Times New Roman" w:cs="Times New Roman"/>
          <w:b/>
          <w:lang w:val="uk-UA"/>
        </w:rPr>
      </w:pPr>
    </w:p>
    <w:p w14:paraId="5DCBC133" w14:textId="77777777" w:rsidR="001C7B0F" w:rsidRDefault="001C7B0F" w:rsidP="000B3E32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</w:p>
    <w:p w14:paraId="16B71E77" w14:textId="2CE81072" w:rsidR="000B3E32" w:rsidRPr="007649FC" w:rsidRDefault="000B3E32" w:rsidP="000B3E32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  <w:r w:rsidRPr="007649FC">
        <w:rPr>
          <w:rFonts w:ascii="Times New Roman" w:hAnsi="Times New Roman" w:cs="Times New Roman"/>
          <w:b/>
          <w:lang w:val="uk-UA"/>
        </w:rPr>
        <w:t>БЮЛЕТЕНЬ №</w:t>
      </w:r>
      <w:r>
        <w:rPr>
          <w:rFonts w:ascii="Times New Roman" w:hAnsi="Times New Roman" w:cs="Times New Roman"/>
          <w:b/>
          <w:lang w:val="uk-UA"/>
        </w:rPr>
        <w:t>4</w:t>
      </w:r>
    </w:p>
    <w:p w14:paraId="60922313" w14:textId="77777777" w:rsidR="00541F35" w:rsidRPr="007649FC" w:rsidRDefault="00541F35" w:rsidP="00541F35">
      <w:pPr>
        <w:spacing w:after="0"/>
        <w:jc w:val="center"/>
        <w:rPr>
          <w:rFonts w:ascii="Times New Roman" w:hAnsi="Times New Roman" w:cs="Times New Roman"/>
          <w:lang w:val="uk-UA"/>
        </w:rPr>
      </w:pPr>
      <w:r w:rsidRPr="007649FC">
        <w:rPr>
          <w:rFonts w:ascii="Times New Roman" w:hAnsi="Times New Roman" w:cs="Times New Roman"/>
          <w:lang w:val="uk-UA"/>
        </w:rPr>
        <w:t xml:space="preserve">для голосування на </w:t>
      </w:r>
      <w:r>
        <w:rPr>
          <w:rFonts w:ascii="Times New Roman" w:hAnsi="Times New Roman" w:cs="Times New Roman"/>
          <w:lang w:val="uk-UA"/>
        </w:rPr>
        <w:t xml:space="preserve">дистанційних </w:t>
      </w:r>
      <w:r w:rsidRPr="007649FC">
        <w:rPr>
          <w:rFonts w:ascii="Times New Roman" w:hAnsi="Times New Roman" w:cs="Times New Roman"/>
          <w:lang w:val="uk-UA"/>
        </w:rPr>
        <w:t xml:space="preserve">річних </w:t>
      </w:r>
      <w:r>
        <w:rPr>
          <w:rFonts w:ascii="Times New Roman" w:hAnsi="Times New Roman" w:cs="Times New Roman"/>
          <w:lang w:val="uk-UA"/>
        </w:rPr>
        <w:t>З</w:t>
      </w:r>
      <w:r w:rsidRPr="007649FC">
        <w:rPr>
          <w:rFonts w:ascii="Times New Roman" w:hAnsi="Times New Roman" w:cs="Times New Roman"/>
          <w:lang w:val="uk-UA"/>
        </w:rPr>
        <w:t>агальних зборах</w:t>
      </w:r>
    </w:p>
    <w:p w14:paraId="61587D39" w14:textId="77777777" w:rsidR="00541F35" w:rsidRPr="007649FC" w:rsidRDefault="00541F35" w:rsidP="00541F35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  <w:r w:rsidRPr="007649FC">
        <w:rPr>
          <w:rFonts w:ascii="Times New Roman" w:hAnsi="Times New Roman" w:cs="Times New Roman"/>
          <w:b/>
          <w:lang w:val="uk-UA"/>
        </w:rPr>
        <w:t>ПРИВАТНОГО АКЦІОНЕРНОГО ТОВАРИСТВА «ФІРМА «НАФТОГАЗБУД»</w:t>
      </w:r>
    </w:p>
    <w:p w14:paraId="52F27E06" w14:textId="1AC8CE13" w:rsidR="00E7063C" w:rsidRPr="007649FC" w:rsidRDefault="00541F35" w:rsidP="00541F35">
      <w:pPr>
        <w:spacing w:after="0"/>
        <w:jc w:val="center"/>
        <w:rPr>
          <w:rFonts w:ascii="Times New Roman" w:hAnsi="Times New Roman" w:cs="Times New Roman"/>
          <w:lang w:val="uk-UA"/>
        </w:rPr>
      </w:pPr>
      <w:r w:rsidRPr="007649FC">
        <w:rPr>
          <w:rFonts w:ascii="Times New Roman" w:hAnsi="Times New Roman" w:cs="Times New Roman"/>
          <w:lang w:val="uk-UA"/>
        </w:rPr>
        <w:t>«</w:t>
      </w:r>
      <w:r>
        <w:rPr>
          <w:rFonts w:ascii="Times New Roman" w:hAnsi="Times New Roman" w:cs="Times New Roman"/>
          <w:lang w:val="uk-UA"/>
        </w:rPr>
        <w:t>03</w:t>
      </w:r>
      <w:r w:rsidRPr="007649FC">
        <w:rPr>
          <w:rFonts w:ascii="Times New Roman" w:hAnsi="Times New Roman" w:cs="Times New Roman"/>
          <w:lang w:val="uk-UA"/>
        </w:rPr>
        <w:t xml:space="preserve">» </w:t>
      </w:r>
      <w:r>
        <w:rPr>
          <w:rFonts w:ascii="Times New Roman" w:hAnsi="Times New Roman" w:cs="Times New Roman"/>
          <w:lang w:val="uk-UA"/>
        </w:rPr>
        <w:t>березня</w:t>
      </w:r>
      <w:r w:rsidRPr="007649FC">
        <w:rPr>
          <w:rFonts w:ascii="Times New Roman" w:hAnsi="Times New Roman" w:cs="Times New Roman"/>
          <w:lang w:val="uk-UA"/>
        </w:rPr>
        <w:t xml:space="preserve"> 20</w:t>
      </w:r>
      <w:r>
        <w:rPr>
          <w:rFonts w:ascii="Times New Roman" w:hAnsi="Times New Roman" w:cs="Times New Roman"/>
          <w:lang w:val="uk-UA"/>
        </w:rPr>
        <w:t>23</w:t>
      </w:r>
      <w:r w:rsidRPr="007649FC">
        <w:rPr>
          <w:rFonts w:ascii="Times New Roman" w:hAnsi="Times New Roman" w:cs="Times New Roman"/>
          <w:lang w:val="uk-UA"/>
        </w:rPr>
        <w:t xml:space="preserve"> року</w:t>
      </w:r>
    </w:p>
    <w:p w14:paraId="3BD98ABD" w14:textId="77777777" w:rsidR="000B3E32" w:rsidRPr="007649FC" w:rsidRDefault="000B3E32" w:rsidP="000B3E32">
      <w:pPr>
        <w:spacing w:after="0"/>
        <w:jc w:val="center"/>
        <w:rPr>
          <w:rFonts w:ascii="Times New Roman" w:hAnsi="Times New Roman" w:cs="Times New Roman"/>
          <w:lang w:val="uk-UA"/>
        </w:rPr>
      </w:pPr>
    </w:p>
    <w:p w14:paraId="4B605D2F" w14:textId="77777777" w:rsidR="00DD3142" w:rsidRPr="007649FC" w:rsidRDefault="00DD3142" w:rsidP="00DD3142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7649FC">
        <w:rPr>
          <w:rFonts w:ascii="Times New Roman" w:hAnsi="Times New Roman" w:cs="Times New Roman"/>
          <w:lang w:val="uk-UA"/>
        </w:rPr>
        <w:t>Акціонер:  __________________________________________</w:t>
      </w:r>
      <w:r>
        <w:rPr>
          <w:rFonts w:ascii="Times New Roman" w:hAnsi="Times New Roman" w:cs="Times New Roman"/>
          <w:lang w:val="uk-UA"/>
        </w:rPr>
        <w:t>_______</w:t>
      </w:r>
      <w:r w:rsidRPr="007649FC">
        <w:rPr>
          <w:rFonts w:ascii="Times New Roman" w:hAnsi="Times New Roman" w:cs="Times New Roman"/>
          <w:lang w:val="uk-UA"/>
        </w:rPr>
        <w:t>_____</w:t>
      </w:r>
      <w:r w:rsidRPr="009A3502">
        <w:rPr>
          <w:rFonts w:ascii="Times New Roman" w:hAnsi="Times New Roman" w:cs="Times New Roman"/>
          <w:lang w:val="uk-UA"/>
        </w:rPr>
        <w:t>______________________</w:t>
      </w:r>
      <w:r>
        <w:rPr>
          <w:rFonts w:ascii="Times New Roman" w:hAnsi="Times New Roman" w:cs="Times New Roman"/>
          <w:lang w:val="uk-UA"/>
        </w:rPr>
        <w:t>_</w:t>
      </w:r>
    </w:p>
    <w:p w14:paraId="4AE3AC57" w14:textId="77777777" w:rsidR="00DD3142" w:rsidRPr="009A3502" w:rsidRDefault="00DD3142" w:rsidP="00DD3142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7649FC">
        <w:rPr>
          <w:rFonts w:ascii="Times New Roman" w:hAnsi="Times New Roman" w:cs="Times New Roman"/>
          <w:lang w:val="uk-UA"/>
        </w:rPr>
        <w:t>Представник</w:t>
      </w:r>
      <w:r>
        <w:rPr>
          <w:rFonts w:ascii="Times New Roman" w:hAnsi="Times New Roman" w:cs="Times New Roman"/>
          <w:lang w:val="uk-UA"/>
        </w:rPr>
        <w:t xml:space="preserve"> (ПІБ, на підставі чого діє)</w:t>
      </w:r>
      <w:r w:rsidRPr="007649FC">
        <w:rPr>
          <w:rFonts w:ascii="Times New Roman" w:hAnsi="Times New Roman" w:cs="Times New Roman"/>
          <w:lang w:val="uk-UA"/>
        </w:rPr>
        <w:t>: __________________________________________</w:t>
      </w:r>
      <w:r>
        <w:rPr>
          <w:rFonts w:ascii="Times New Roman" w:hAnsi="Times New Roman" w:cs="Times New Roman"/>
          <w:lang w:val="uk-UA"/>
        </w:rPr>
        <w:t>______</w:t>
      </w:r>
      <w:r w:rsidRPr="007649FC">
        <w:rPr>
          <w:rFonts w:ascii="Times New Roman" w:hAnsi="Times New Roman" w:cs="Times New Roman"/>
          <w:lang w:val="uk-UA"/>
        </w:rPr>
        <w:t>___</w:t>
      </w:r>
      <w:r w:rsidRPr="009A3502">
        <w:rPr>
          <w:rFonts w:ascii="Times New Roman" w:hAnsi="Times New Roman" w:cs="Times New Roman"/>
          <w:lang w:val="uk-UA"/>
        </w:rPr>
        <w:t>_</w:t>
      </w:r>
    </w:p>
    <w:p w14:paraId="1B575E66" w14:textId="77777777" w:rsidR="00DD3142" w:rsidRPr="001F70D3" w:rsidRDefault="00DD3142" w:rsidP="00DD3142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7649FC">
        <w:rPr>
          <w:rFonts w:ascii="Times New Roman" w:hAnsi="Times New Roman" w:cs="Times New Roman"/>
          <w:lang w:val="uk-UA"/>
        </w:rPr>
        <w:t>Кількість голосів, що належать акціонеру</w:t>
      </w:r>
      <w:r w:rsidRPr="009A3502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(представнику</w:t>
      </w:r>
      <w:r w:rsidRPr="007649FC">
        <w:rPr>
          <w:rFonts w:ascii="Times New Roman" w:hAnsi="Times New Roman" w:cs="Times New Roman"/>
          <w:lang w:val="uk-UA"/>
        </w:rPr>
        <w:t>: ____________________</w:t>
      </w:r>
      <w:r>
        <w:rPr>
          <w:rFonts w:ascii="Times New Roman" w:hAnsi="Times New Roman" w:cs="Times New Roman"/>
          <w:lang w:val="uk-UA"/>
        </w:rPr>
        <w:t>_____</w:t>
      </w:r>
      <w:r w:rsidRPr="007649FC">
        <w:rPr>
          <w:rFonts w:ascii="Times New Roman" w:hAnsi="Times New Roman" w:cs="Times New Roman"/>
          <w:lang w:val="uk-UA"/>
        </w:rPr>
        <w:t>_</w:t>
      </w:r>
      <w:r w:rsidRPr="001F70D3">
        <w:rPr>
          <w:rFonts w:ascii="Times New Roman" w:hAnsi="Times New Roman" w:cs="Times New Roman"/>
          <w:lang w:val="uk-UA"/>
        </w:rPr>
        <w:t>__________</w:t>
      </w:r>
      <w:r>
        <w:rPr>
          <w:rFonts w:ascii="Times New Roman" w:hAnsi="Times New Roman" w:cs="Times New Roman"/>
          <w:lang w:val="uk-UA"/>
        </w:rPr>
        <w:t>_</w:t>
      </w:r>
    </w:p>
    <w:p w14:paraId="01CD2BE7" w14:textId="77777777" w:rsidR="00DD3142" w:rsidRPr="001F70D3" w:rsidRDefault="00DD3142" w:rsidP="00DD3142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1F70D3">
        <w:rPr>
          <w:rFonts w:ascii="Times New Roman" w:hAnsi="Times New Roman" w:cs="Times New Roman"/>
          <w:lang w:val="uk-UA"/>
        </w:rPr>
        <w:t>Назва, серія (за наявності), номер, дата видачі документа</w:t>
      </w:r>
    </w:p>
    <w:p w14:paraId="3719DCEA" w14:textId="77777777" w:rsidR="00DD3142" w:rsidRDefault="00DD3142" w:rsidP="00DD3142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1F70D3">
        <w:rPr>
          <w:rFonts w:ascii="Times New Roman" w:hAnsi="Times New Roman" w:cs="Times New Roman"/>
          <w:lang w:val="uk-UA"/>
        </w:rPr>
        <w:t xml:space="preserve">що посвідчує особу акціонера </w:t>
      </w:r>
      <w:r>
        <w:rPr>
          <w:rFonts w:ascii="Times New Roman" w:hAnsi="Times New Roman" w:cs="Times New Roman"/>
          <w:lang w:val="uk-UA"/>
        </w:rPr>
        <w:t>(представника) __________________</w:t>
      </w:r>
      <w:r w:rsidRPr="001F70D3">
        <w:rPr>
          <w:rFonts w:ascii="Times New Roman" w:hAnsi="Times New Roman" w:cs="Times New Roman"/>
          <w:lang w:val="uk-UA"/>
        </w:rPr>
        <w:t>____________________________</w:t>
      </w:r>
      <w:r>
        <w:rPr>
          <w:rFonts w:ascii="Times New Roman" w:hAnsi="Times New Roman" w:cs="Times New Roman"/>
          <w:lang w:val="uk-UA"/>
        </w:rPr>
        <w:t>_</w:t>
      </w:r>
    </w:p>
    <w:p w14:paraId="763CC5FD" w14:textId="77777777" w:rsidR="00DD3142" w:rsidRPr="001F70D3" w:rsidRDefault="00DD3142" w:rsidP="00DD3142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1F70D3">
        <w:rPr>
          <w:rFonts w:ascii="Times New Roman" w:hAnsi="Times New Roman" w:cs="Times New Roman"/>
          <w:lang w:val="uk-UA"/>
        </w:rPr>
        <w:t>Реєстраційний номер облікової картки платника податків</w:t>
      </w:r>
    </w:p>
    <w:p w14:paraId="1484689C" w14:textId="77777777" w:rsidR="00DD3142" w:rsidRPr="001F70D3" w:rsidRDefault="00DD3142" w:rsidP="00DD3142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1F70D3">
        <w:rPr>
          <w:rFonts w:ascii="Times New Roman" w:hAnsi="Times New Roman" w:cs="Times New Roman"/>
          <w:lang w:val="uk-UA"/>
        </w:rPr>
        <w:t xml:space="preserve">(для акціонера </w:t>
      </w:r>
      <w:r>
        <w:rPr>
          <w:rFonts w:ascii="Times New Roman" w:hAnsi="Times New Roman" w:cs="Times New Roman"/>
          <w:lang w:val="uk-UA"/>
        </w:rPr>
        <w:t>(представника)</w:t>
      </w:r>
      <w:r w:rsidRPr="001F70D3">
        <w:rPr>
          <w:rFonts w:ascii="Times New Roman" w:hAnsi="Times New Roman" w:cs="Times New Roman"/>
          <w:lang w:val="uk-UA"/>
        </w:rPr>
        <w:t>– фізичної особи (за наявності))__________________________________</w:t>
      </w:r>
    </w:p>
    <w:p w14:paraId="5E8BBC06" w14:textId="77777777" w:rsidR="000B3E32" w:rsidRPr="007649FC" w:rsidRDefault="000B3E32" w:rsidP="000B3E32">
      <w:pPr>
        <w:spacing w:after="0"/>
        <w:jc w:val="both"/>
        <w:rPr>
          <w:rFonts w:ascii="Times New Roman" w:hAnsi="Times New Roman" w:cs="Times New Roman"/>
          <w:lang w:val="uk-UA"/>
        </w:rPr>
      </w:pPr>
    </w:p>
    <w:p w14:paraId="31B92AE4" w14:textId="77777777" w:rsidR="000B3E32" w:rsidRPr="00857B16" w:rsidRDefault="000B3E32" w:rsidP="000B3E32">
      <w:pPr>
        <w:spacing w:after="0"/>
        <w:jc w:val="both"/>
        <w:rPr>
          <w:rFonts w:ascii="Times New Roman" w:hAnsi="Times New Roman" w:cs="Times New Roman"/>
          <w:u w:val="single"/>
          <w:lang w:val="uk-UA"/>
        </w:rPr>
      </w:pPr>
      <w:r w:rsidRPr="00857B16">
        <w:rPr>
          <w:rFonts w:ascii="Times New Roman" w:hAnsi="Times New Roman" w:cs="Times New Roman"/>
          <w:u w:val="single"/>
          <w:lang w:val="uk-UA"/>
        </w:rPr>
        <w:t>Питання порядку денного:</w:t>
      </w:r>
    </w:p>
    <w:p w14:paraId="27AF3835" w14:textId="40C7EAF6" w:rsidR="000B3E32" w:rsidRPr="00857B16" w:rsidRDefault="000B3E32" w:rsidP="000B3E32">
      <w:pPr>
        <w:spacing w:after="0"/>
        <w:jc w:val="both"/>
        <w:rPr>
          <w:rFonts w:ascii="Times New Roman" w:hAnsi="Times New Roman" w:cs="Times New Roman"/>
          <w:b/>
          <w:lang w:val="uk-UA"/>
        </w:rPr>
      </w:pPr>
      <w:r w:rsidRPr="00857B16">
        <w:rPr>
          <w:rFonts w:ascii="Times New Roman" w:hAnsi="Times New Roman" w:cs="Times New Roman"/>
          <w:b/>
          <w:lang w:val="uk-UA"/>
        </w:rPr>
        <w:t xml:space="preserve">1. </w:t>
      </w:r>
      <w:r w:rsidR="00A343CC" w:rsidRPr="00857B16">
        <w:rPr>
          <w:rFonts w:ascii="Times New Roman" w:hAnsi="Times New Roman" w:cs="Times New Roman"/>
          <w:b/>
          <w:lang w:val="uk-UA"/>
        </w:rPr>
        <w:t>Звіт Наглядової ради Товариства за 2021 рік. Прийняття рішення за наслідками розгляду звіту Наглядової ради Товариства.</w:t>
      </w:r>
    </w:p>
    <w:p w14:paraId="080C18C2" w14:textId="5A5F506A" w:rsidR="000B3E32" w:rsidRPr="00857B16" w:rsidRDefault="000B3E32" w:rsidP="000B3E32">
      <w:pPr>
        <w:spacing w:after="0"/>
        <w:jc w:val="both"/>
        <w:rPr>
          <w:rFonts w:ascii="Times New Roman" w:hAnsi="Times New Roman" w:cs="Times New Roman"/>
          <w:u w:val="single"/>
          <w:lang w:val="uk-UA"/>
        </w:rPr>
      </w:pPr>
      <w:r w:rsidRPr="00857B16">
        <w:rPr>
          <w:rFonts w:ascii="Times New Roman" w:hAnsi="Times New Roman" w:cs="Times New Roman"/>
          <w:u w:val="single"/>
          <w:lang w:val="uk-UA"/>
        </w:rPr>
        <w:t>Проект рішення:</w:t>
      </w:r>
      <w:r w:rsidR="00541F35" w:rsidRPr="00857B16">
        <w:rPr>
          <w:rFonts w:ascii="Times New Roman" w:hAnsi="Times New Roman" w:cs="Times New Roman"/>
          <w:u w:val="single"/>
          <w:lang w:val="uk-UA"/>
        </w:rPr>
        <w:t xml:space="preserve"> </w:t>
      </w:r>
      <w:r w:rsidR="00A343CC" w:rsidRPr="00857B16">
        <w:rPr>
          <w:rFonts w:ascii="Times New Roman" w:hAnsi="Times New Roman" w:cs="Times New Roman"/>
          <w:lang w:val="uk-UA"/>
        </w:rPr>
        <w:t>Затвердити звіт Наглядової ради за 2021 рік.</w:t>
      </w:r>
    </w:p>
    <w:p w14:paraId="531E733D" w14:textId="77777777" w:rsidR="000B3E32" w:rsidRPr="007649FC" w:rsidRDefault="000B3E32" w:rsidP="000B3E32">
      <w:pPr>
        <w:spacing w:after="0"/>
        <w:jc w:val="both"/>
        <w:rPr>
          <w:rFonts w:ascii="Times New Roman" w:hAnsi="Times New Roman" w:cs="Times New Roman"/>
          <w:lang w:val="uk-UA"/>
        </w:rPr>
      </w:pPr>
    </w:p>
    <w:p w14:paraId="5237BDCE" w14:textId="77777777" w:rsidR="000B3E32" w:rsidRPr="007649FC" w:rsidRDefault="000B3E32" w:rsidP="000B3E32">
      <w:pPr>
        <w:spacing w:after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7649FC">
        <w:rPr>
          <w:rFonts w:ascii="Times New Roman" w:hAnsi="Times New Roman" w:cs="Times New Roman"/>
          <w:i/>
          <w:sz w:val="20"/>
          <w:szCs w:val="20"/>
          <w:lang w:val="uk-UA"/>
        </w:rPr>
        <w:t>Зробіть лише одну позначку «плюс» (+), що засвідчує Ваше волевиявлення, у квадраті над варіантом голосування, який Ви обираєте.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84"/>
        <w:gridCol w:w="3284"/>
        <w:gridCol w:w="3285"/>
      </w:tblGrid>
      <w:tr w:rsidR="000B3E32" w:rsidRPr="007649FC" w14:paraId="3D7D33FF" w14:textId="77777777" w:rsidTr="000B3E32">
        <w:trPr>
          <w:jc w:val="center"/>
        </w:trPr>
        <w:tc>
          <w:tcPr>
            <w:tcW w:w="3284" w:type="dxa"/>
            <w:vAlign w:val="center"/>
          </w:tcPr>
          <w:p w14:paraId="3F796F16" w14:textId="77777777" w:rsidR="000B3E32" w:rsidRPr="007649FC" w:rsidRDefault="00DB3EAD" w:rsidP="000B3E3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pict w14:anchorId="7D474711">
                <v:rect id="_x0000_s1049" alt="" style="position:absolute;left:0;text-align:left;margin-left:63.6pt;margin-top:2.85pt;width:23.2pt;height:24.5pt;z-index:251670528;mso-wrap-edited:f;mso-width-percent:0;mso-height-percent:0;mso-width-percent:0;mso-height-percent:0" strokeweight="1.25pt"/>
              </w:pict>
            </w:r>
          </w:p>
          <w:p w14:paraId="30A7845F" w14:textId="77777777" w:rsidR="000B3E32" w:rsidRDefault="000B3E32" w:rsidP="000B3E3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258E0123" w14:textId="77777777" w:rsidR="000B3E32" w:rsidRPr="007649FC" w:rsidRDefault="000B3E32" w:rsidP="000B3E3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53CE6046" w14:textId="77777777" w:rsidR="000B3E32" w:rsidRPr="007649FC" w:rsidRDefault="000B3E32" w:rsidP="000B3E3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649FC">
              <w:rPr>
                <w:rFonts w:ascii="Times New Roman" w:hAnsi="Times New Roman" w:cs="Times New Roman"/>
                <w:b/>
                <w:lang w:val="uk-UA"/>
              </w:rPr>
              <w:t>«ЗА»</w:t>
            </w:r>
          </w:p>
        </w:tc>
        <w:tc>
          <w:tcPr>
            <w:tcW w:w="3284" w:type="dxa"/>
            <w:vAlign w:val="center"/>
          </w:tcPr>
          <w:p w14:paraId="2F503EFD" w14:textId="77777777" w:rsidR="000B3E32" w:rsidRPr="007649FC" w:rsidRDefault="00DB3EAD" w:rsidP="000B3E3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pict w14:anchorId="356D948E">
                <v:rect id="_x0000_s1048" alt="" style="position:absolute;left:0;text-align:left;margin-left:62.35pt;margin-top:2.5pt;width:23.2pt;height:24.5pt;z-index:251672576;mso-wrap-edited:f;mso-width-percent:0;mso-height-percent:0;mso-position-horizontal-relative:text;mso-position-vertical-relative:text;mso-width-percent:0;mso-height-percent:0" strokeweight="1.25pt"/>
              </w:pict>
            </w:r>
          </w:p>
          <w:p w14:paraId="348D366B" w14:textId="77777777" w:rsidR="000B3E32" w:rsidRDefault="000B3E32" w:rsidP="000B3E3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286D7DCA" w14:textId="77777777" w:rsidR="000B3E32" w:rsidRPr="007649FC" w:rsidRDefault="000B3E32" w:rsidP="000B3E3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0B7F7CD6" w14:textId="77777777" w:rsidR="000B3E32" w:rsidRPr="007649FC" w:rsidRDefault="000B3E32" w:rsidP="000B3E3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649FC">
              <w:rPr>
                <w:rFonts w:ascii="Times New Roman" w:hAnsi="Times New Roman" w:cs="Times New Roman"/>
                <w:b/>
                <w:lang w:val="uk-UA"/>
              </w:rPr>
              <w:t>«ПРОТИ»</w:t>
            </w:r>
          </w:p>
        </w:tc>
        <w:tc>
          <w:tcPr>
            <w:tcW w:w="3285" w:type="dxa"/>
            <w:vAlign w:val="center"/>
          </w:tcPr>
          <w:p w14:paraId="34E4D80A" w14:textId="77777777" w:rsidR="000B3E32" w:rsidRPr="007649FC" w:rsidRDefault="00DB3EAD" w:rsidP="000B3E3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pict w14:anchorId="4A9710B6">
                <v:rect id="_x0000_s1047" alt="" style="position:absolute;left:0;text-align:left;margin-left:67.2pt;margin-top:2.5pt;width:23.2pt;height:24.5pt;z-index:251671552;mso-wrap-edited:f;mso-width-percent:0;mso-height-percent:0;mso-position-horizontal-relative:text;mso-position-vertical-relative:text;mso-width-percent:0;mso-height-percent:0" strokeweight="1.25pt"/>
              </w:pict>
            </w:r>
          </w:p>
          <w:p w14:paraId="4A40B73F" w14:textId="77777777" w:rsidR="000B3E32" w:rsidRDefault="000B3E32" w:rsidP="000B3E3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2FC2CDE5" w14:textId="77777777" w:rsidR="000B3E32" w:rsidRPr="007649FC" w:rsidRDefault="000B3E32" w:rsidP="000B3E3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5F619425" w14:textId="77777777" w:rsidR="000B3E32" w:rsidRPr="007649FC" w:rsidRDefault="000B3E32" w:rsidP="000B3E3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649FC">
              <w:rPr>
                <w:rFonts w:ascii="Times New Roman" w:hAnsi="Times New Roman" w:cs="Times New Roman"/>
                <w:b/>
                <w:lang w:val="uk-UA"/>
              </w:rPr>
              <w:t>«УТРИМАВСЯ»</w:t>
            </w:r>
          </w:p>
        </w:tc>
      </w:tr>
    </w:tbl>
    <w:p w14:paraId="07408E57" w14:textId="77777777" w:rsidR="000B3E32" w:rsidRDefault="000B3E32" w:rsidP="000B3E32">
      <w:pPr>
        <w:spacing w:after="0"/>
        <w:jc w:val="both"/>
        <w:rPr>
          <w:rFonts w:ascii="Times New Roman" w:hAnsi="Times New Roman" w:cs="Times New Roman"/>
          <w:b/>
          <w:lang w:val="uk-UA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002"/>
        <w:gridCol w:w="1976"/>
        <w:gridCol w:w="1125"/>
        <w:gridCol w:w="284"/>
        <w:gridCol w:w="2225"/>
        <w:gridCol w:w="2299"/>
      </w:tblGrid>
      <w:tr w:rsidR="004071C9" w:rsidRPr="00C81335" w14:paraId="3E5C835F" w14:textId="77777777" w:rsidTr="00C87E49">
        <w:trPr>
          <w:trHeight w:val="1547"/>
        </w:trPr>
        <w:tc>
          <w:tcPr>
            <w:tcW w:w="9911" w:type="dxa"/>
            <w:gridSpan w:val="6"/>
          </w:tcPr>
          <w:p w14:paraId="7EEE157F" w14:textId="77777777" w:rsidR="004071C9" w:rsidRPr="00C81335" w:rsidRDefault="004071C9" w:rsidP="00C87E49">
            <w:pPr>
              <w:widowControl w:val="0"/>
              <w:autoSpaceDE w:val="0"/>
              <w:autoSpaceDN w:val="0"/>
              <w:adjustRightInd w:val="0"/>
              <w:ind w:firstLine="743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color w:val="000000"/>
                <w:lang w:val="uk-UA"/>
              </w:rPr>
            </w:pPr>
            <w:r w:rsidRPr="00C81335">
              <w:rPr>
                <w:rFonts w:ascii="Times New Roman" w:hAnsi="Times New Roman" w:cs="Times New Roman"/>
                <w:b/>
                <w:bCs/>
                <w:i/>
                <w:color w:val="000000"/>
                <w:lang w:val="uk-UA"/>
              </w:rPr>
              <w:t xml:space="preserve">Увага! </w:t>
            </w:r>
          </w:p>
          <w:p w14:paraId="0EBBAD51" w14:textId="77777777" w:rsidR="004071C9" w:rsidRPr="00C81335" w:rsidRDefault="004071C9" w:rsidP="00C87E49">
            <w:pPr>
              <w:widowControl w:val="0"/>
              <w:autoSpaceDE w:val="0"/>
              <w:autoSpaceDN w:val="0"/>
              <w:adjustRightInd w:val="0"/>
              <w:spacing w:before="91"/>
              <w:ind w:firstLine="743"/>
              <w:contextualSpacing/>
              <w:jc w:val="both"/>
              <w:rPr>
                <w:rFonts w:ascii="Times New Roman" w:hAnsi="Times New Roman" w:cs="Times New Roman"/>
                <w:bCs/>
                <w:i/>
                <w:color w:val="000000"/>
                <w:lang w:val="uk-UA"/>
              </w:rPr>
            </w:pPr>
            <w:r w:rsidRPr="00C81335">
              <w:rPr>
                <w:rFonts w:ascii="Times New Roman" w:hAnsi="Times New Roman" w:cs="Times New Roman"/>
                <w:bCs/>
                <w:i/>
                <w:color w:val="000000"/>
                <w:lang w:val="uk-UA"/>
              </w:rPr>
              <w:t>Бюлетень підписується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Підпис проставляється на кожному аркуші бюлетеня, крім випадку засвідчення бюлетеня кваліфікованим електронним підписом акціонера (його представника).</w:t>
            </w:r>
          </w:p>
          <w:p w14:paraId="50F4B080" w14:textId="77777777" w:rsidR="004071C9" w:rsidRPr="00C81335" w:rsidRDefault="004071C9" w:rsidP="00C87E49">
            <w:pPr>
              <w:widowControl w:val="0"/>
              <w:autoSpaceDE w:val="0"/>
              <w:autoSpaceDN w:val="0"/>
              <w:adjustRightInd w:val="0"/>
              <w:spacing w:before="91"/>
              <w:ind w:firstLine="743"/>
              <w:contextualSpacing/>
              <w:jc w:val="both"/>
              <w:rPr>
                <w:rFonts w:ascii="Times New Roman" w:hAnsi="Times New Roman" w:cs="Times New Roman"/>
                <w:bCs/>
                <w:i/>
                <w:color w:val="000000"/>
                <w:lang w:val="uk-UA"/>
              </w:rPr>
            </w:pPr>
            <w:r w:rsidRPr="00C81335">
              <w:rPr>
                <w:rFonts w:ascii="Times New Roman" w:hAnsi="Times New Roman" w:cs="Times New Roman"/>
                <w:bCs/>
                <w:i/>
                <w:color w:val="000000"/>
                <w:lang w:val="uk-UA"/>
              </w:rPr>
              <w:t>За відсутності таких реквізитів і підпису (-</w:t>
            </w:r>
            <w:proofErr w:type="spellStart"/>
            <w:r w:rsidRPr="00C81335">
              <w:rPr>
                <w:rFonts w:ascii="Times New Roman" w:hAnsi="Times New Roman" w:cs="Times New Roman"/>
                <w:bCs/>
                <w:i/>
                <w:color w:val="000000"/>
                <w:lang w:val="uk-UA"/>
              </w:rPr>
              <w:t>ів</w:t>
            </w:r>
            <w:proofErr w:type="spellEnd"/>
            <w:r w:rsidRPr="00C81335">
              <w:rPr>
                <w:rFonts w:ascii="Times New Roman" w:hAnsi="Times New Roman" w:cs="Times New Roman"/>
                <w:bCs/>
                <w:i/>
                <w:color w:val="000000"/>
                <w:lang w:val="uk-UA"/>
              </w:rPr>
              <w:t>) бюлетень вважається недійсним і не враховується під час підрахунку голосів.</w:t>
            </w:r>
          </w:p>
          <w:p w14:paraId="5624018E" w14:textId="77777777" w:rsidR="004071C9" w:rsidRPr="00C81335" w:rsidRDefault="004071C9" w:rsidP="00C87E49">
            <w:pPr>
              <w:widowControl w:val="0"/>
              <w:autoSpaceDE w:val="0"/>
              <w:autoSpaceDN w:val="0"/>
              <w:adjustRightInd w:val="0"/>
              <w:spacing w:before="91"/>
              <w:ind w:firstLine="743"/>
              <w:contextualSpacing/>
              <w:jc w:val="both"/>
              <w:rPr>
                <w:rFonts w:ascii="Times New Roman" w:hAnsi="Times New Roman" w:cs="Times New Roman"/>
                <w:bCs/>
                <w:i/>
                <w:color w:val="000000"/>
                <w:lang w:val="uk-UA"/>
              </w:rPr>
            </w:pPr>
            <w:r w:rsidRPr="00C81335">
              <w:rPr>
                <w:rFonts w:ascii="Times New Roman" w:hAnsi="Times New Roman" w:cs="Times New Roman"/>
                <w:bCs/>
                <w:i/>
                <w:color w:val="000000"/>
                <w:lang w:val="uk-UA"/>
              </w:rPr>
              <w:t xml:space="preserve">Бюлетень може бути заповнений </w:t>
            </w:r>
            <w:proofErr w:type="spellStart"/>
            <w:r w:rsidRPr="00C81335">
              <w:rPr>
                <w:rFonts w:ascii="Times New Roman" w:hAnsi="Times New Roman" w:cs="Times New Roman"/>
                <w:bCs/>
                <w:i/>
                <w:color w:val="000000"/>
                <w:lang w:val="uk-UA"/>
              </w:rPr>
              <w:t>машинодруком</w:t>
            </w:r>
            <w:proofErr w:type="spellEnd"/>
            <w:r w:rsidRPr="00C81335">
              <w:rPr>
                <w:rFonts w:ascii="Times New Roman" w:hAnsi="Times New Roman" w:cs="Times New Roman"/>
                <w:bCs/>
                <w:i/>
                <w:color w:val="000000"/>
                <w:lang w:val="uk-UA"/>
              </w:rPr>
              <w:t xml:space="preserve">. </w:t>
            </w:r>
          </w:p>
        </w:tc>
      </w:tr>
      <w:tr w:rsidR="004071C9" w:rsidRPr="00C81335" w14:paraId="7844963D" w14:textId="77777777" w:rsidTr="00C87E49">
        <w:trPr>
          <w:trHeight w:val="47"/>
        </w:trPr>
        <w:tc>
          <w:tcPr>
            <w:tcW w:w="9911" w:type="dxa"/>
            <w:gridSpan w:val="6"/>
          </w:tcPr>
          <w:p w14:paraId="7E28A4BB" w14:textId="77777777" w:rsidR="004071C9" w:rsidRPr="00C81335" w:rsidRDefault="004071C9" w:rsidP="00C87E49">
            <w:pPr>
              <w:pStyle w:val="Footer"/>
              <w:tabs>
                <w:tab w:val="left" w:pos="6730"/>
              </w:tabs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4071C9" w:rsidRPr="00C81335" w14:paraId="1A8E59B6" w14:textId="77777777" w:rsidTr="00C87E49">
        <w:tc>
          <w:tcPr>
            <w:tcW w:w="2002" w:type="dxa"/>
            <w:vMerge w:val="restart"/>
            <w:vAlign w:val="center"/>
          </w:tcPr>
          <w:p w14:paraId="7A44892F" w14:textId="77777777" w:rsidR="004071C9" w:rsidRPr="00C81335" w:rsidRDefault="004071C9" w:rsidP="00C87E49">
            <w:pPr>
              <w:pStyle w:val="Footer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6" w:type="dxa"/>
            <w:tcBorders>
              <w:bottom w:val="single" w:sz="4" w:space="0" w:color="auto"/>
            </w:tcBorders>
          </w:tcPr>
          <w:p w14:paraId="324FC6FD" w14:textId="77777777" w:rsidR="004071C9" w:rsidRPr="00C81335" w:rsidRDefault="004071C9" w:rsidP="00C87E49">
            <w:pPr>
              <w:pStyle w:val="Footer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39919594" w14:textId="77777777" w:rsidR="004071C9" w:rsidRPr="00C81335" w:rsidRDefault="004071C9" w:rsidP="00C87E49">
            <w:pPr>
              <w:pStyle w:val="Footer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</w:tcPr>
          <w:p w14:paraId="2124150D" w14:textId="77777777" w:rsidR="004071C9" w:rsidRPr="00C81335" w:rsidRDefault="004071C9" w:rsidP="00C87E49">
            <w:pPr>
              <w:pStyle w:val="Footer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14:paraId="004855BD" w14:textId="77777777" w:rsidR="004071C9" w:rsidRPr="00C81335" w:rsidRDefault="004071C9" w:rsidP="00C87E49">
            <w:pPr>
              <w:pStyle w:val="Footer"/>
              <w:tabs>
                <w:tab w:val="center" w:pos="1004"/>
              </w:tabs>
              <w:rPr>
                <w:rFonts w:ascii="Times New Roman" w:eastAsia="Times New Roman" w:hAnsi="Times New Roman" w:cs="Times New Roman"/>
                <w:lang w:val="uk-UA"/>
              </w:rPr>
            </w:pPr>
            <w:r w:rsidRPr="00C81335">
              <w:rPr>
                <w:rFonts w:ascii="Times New Roman" w:eastAsia="Times New Roman" w:hAnsi="Times New Roman" w:cs="Times New Roman"/>
                <w:lang w:val="uk-UA"/>
              </w:rPr>
              <w:t>/</w:t>
            </w:r>
            <w:r w:rsidRPr="00C81335">
              <w:rPr>
                <w:rFonts w:ascii="Times New Roman" w:eastAsia="Times New Roman" w:hAnsi="Times New Roman" w:cs="Times New Roman"/>
                <w:lang w:val="uk-UA"/>
              </w:rPr>
              <w:tab/>
            </w:r>
          </w:p>
        </w:tc>
        <w:tc>
          <w:tcPr>
            <w:tcW w:w="2299" w:type="dxa"/>
            <w:tcBorders>
              <w:bottom w:val="single" w:sz="4" w:space="0" w:color="auto"/>
            </w:tcBorders>
          </w:tcPr>
          <w:p w14:paraId="720DE81B" w14:textId="77777777" w:rsidR="004071C9" w:rsidRPr="00C81335" w:rsidRDefault="004071C9" w:rsidP="00C87E49">
            <w:pPr>
              <w:pStyle w:val="Footer"/>
              <w:jc w:val="right"/>
              <w:rPr>
                <w:rFonts w:ascii="Times New Roman" w:eastAsia="Times New Roman" w:hAnsi="Times New Roman" w:cs="Times New Roman"/>
                <w:lang w:val="uk-UA"/>
              </w:rPr>
            </w:pPr>
            <w:r w:rsidRPr="00C81335">
              <w:rPr>
                <w:rFonts w:ascii="Times New Roman" w:eastAsia="Times New Roman" w:hAnsi="Times New Roman" w:cs="Times New Roman"/>
                <w:lang w:val="uk-UA"/>
              </w:rPr>
              <w:t>/</w:t>
            </w:r>
          </w:p>
        </w:tc>
      </w:tr>
      <w:tr w:rsidR="004071C9" w:rsidRPr="00C81335" w14:paraId="0356329F" w14:textId="77777777" w:rsidTr="00C87E49">
        <w:tc>
          <w:tcPr>
            <w:tcW w:w="2002" w:type="dxa"/>
            <w:vMerge/>
            <w:tcBorders>
              <w:top w:val="single" w:sz="4" w:space="0" w:color="auto"/>
            </w:tcBorders>
          </w:tcPr>
          <w:p w14:paraId="62144D64" w14:textId="77777777" w:rsidR="004071C9" w:rsidRPr="00C81335" w:rsidRDefault="004071C9" w:rsidP="00C87E49">
            <w:pPr>
              <w:pStyle w:val="Foo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1" w:type="dxa"/>
            <w:gridSpan w:val="2"/>
            <w:tcBorders>
              <w:top w:val="single" w:sz="4" w:space="0" w:color="auto"/>
            </w:tcBorders>
          </w:tcPr>
          <w:p w14:paraId="3FE9F0F6" w14:textId="77777777" w:rsidR="004071C9" w:rsidRPr="00C81335" w:rsidRDefault="004071C9" w:rsidP="00C87E49">
            <w:pPr>
              <w:pStyle w:val="Footer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uk-UA"/>
              </w:rPr>
            </w:pPr>
            <w:r w:rsidRPr="00C8133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uk-UA"/>
              </w:rPr>
              <w:t xml:space="preserve">Підпис акціонера </w:t>
            </w:r>
          </w:p>
          <w:p w14:paraId="0CCDDBF8" w14:textId="77777777" w:rsidR="004071C9" w:rsidRPr="00C81335" w:rsidRDefault="004071C9" w:rsidP="00C87E49">
            <w:pPr>
              <w:pStyle w:val="Footer"/>
              <w:jc w:val="right"/>
              <w:rPr>
                <w:rFonts w:ascii="Times New Roman" w:eastAsia="Times New Roman" w:hAnsi="Times New Roman" w:cs="Times New Roman"/>
              </w:rPr>
            </w:pPr>
            <w:r w:rsidRPr="00C8133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uk-UA"/>
              </w:rPr>
              <w:t>(представника акціонера)</w:t>
            </w:r>
          </w:p>
        </w:tc>
        <w:tc>
          <w:tcPr>
            <w:tcW w:w="284" w:type="dxa"/>
          </w:tcPr>
          <w:p w14:paraId="507C8153" w14:textId="77777777" w:rsidR="004071C9" w:rsidRPr="00C81335" w:rsidRDefault="004071C9" w:rsidP="00C87E49">
            <w:pPr>
              <w:pStyle w:val="Footer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24" w:type="dxa"/>
            <w:gridSpan w:val="2"/>
            <w:tcBorders>
              <w:top w:val="single" w:sz="4" w:space="0" w:color="auto"/>
            </w:tcBorders>
          </w:tcPr>
          <w:p w14:paraId="537A2AE3" w14:textId="77777777" w:rsidR="004071C9" w:rsidRPr="00C81335" w:rsidRDefault="004071C9" w:rsidP="00C87E49">
            <w:pPr>
              <w:pStyle w:val="Footer"/>
              <w:jc w:val="right"/>
              <w:rPr>
                <w:rFonts w:ascii="Times New Roman" w:eastAsia="Times New Roman" w:hAnsi="Times New Roman" w:cs="Times New Roman"/>
                <w:b/>
                <w:i/>
                <w:lang w:val="uk-UA"/>
              </w:rPr>
            </w:pPr>
            <w:r w:rsidRPr="00C81335">
              <w:rPr>
                <w:rFonts w:ascii="Times New Roman" w:hAnsi="Times New Roman" w:cs="Times New Roman"/>
                <w:b/>
                <w:bCs/>
                <w:i/>
                <w:color w:val="000000"/>
                <w:lang w:val="uk-UA"/>
              </w:rPr>
              <w:t>Прізвище, ім’я та по батькові</w:t>
            </w:r>
            <w:r w:rsidRPr="00C81335">
              <w:rPr>
                <w:rFonts w:ascii="Times New Roman" w:eastAsia="Times New Roman" w:hAnsi="Times New Roman" w:cs="Times New Roman"/>
                <w:b/>
                <w:i/>
                <w:lang w:val="uk-UA"/>
              </w:rPr>
              <w:t xml:space="preserve"> акціонера </w:t>
            </w:r>
          </w:p>
          <w:p w14:paraId="10CC2939" w14:textId="77777777" w:rsidR="004071C9" w:rsidRPr="00C81335" w:rsidRDefault="004071C9" w:rsidP="00C87E49">
            <w:pPr>
              <w:pStyle w:val="Footer"/>
              <w:jc w:val="right"/>
              <w:rPr>
                <w:rFonts w:ascii="Times New Roman" w:eastAsia="Times New Roman" w:hAnsi="Times New Roman" w:cs="Times New Roman"/>
                <w:lang w:val="uk-UA"/>
              </w:rPr>
            </w:pPr>
            <w:r w:rsidRPr="00C81335">
              <w:rPr>
                <w:rFonts w:ascii="Times New Roman" w:eastAsia="Times New Roman" w:hAnsi="Times New Roman" w:cs="Times New Roman"/>
                <w:b/>
                <w:i/>
                <w:lang w:val="uk-UA"/>
              </w:rPr>
              <w:t>(представника акціонера)</w:t>
            </w:r>
          </w:p>
        </w:tc>
      </w:tr>
    </w:tbl>
    <w:p w14:paraId="42330EC8" w14:textId="6693A142" w:rsidR="004071C9" w:rsidRDefault="004071C9" w:rsidP="00956F9C">
      <w:pPr>
        <w:spacing w:after="0"/>
        <w:jc w:val="both"/>
        <w:rPr>
          <w:rFonts w:ascii="Times New Roman" w:hAnsi="Times New Roman" w:cs="Times New Roman"/>
          <w:lang w:val="uk-UA"/>
        </w:rPr>
      </w:pPr>
    </w:p>
    <w:p w14:paraId="489E5BEF" w14:textId="77777777" w:rsidR="004071C9" w:rsidRDefault="004071C9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br w:type="page"/>
      </w:r>
    </w:p>
    <w:p w14:paraId="38682422" w14:textId="77777777" w:rsidR="001C7B0F" w:rsidRPr="00613D50" w:rsidRDefault="001C7B0F" w:rsidP="001C7B0F">
      <w:pPr>
        <w:spacing w:after="0"/>
        <w:jc w:val="right"/>
        <w:rPr>
          <w:rFonts w:ascii="Times New Roman" w:hAnsi="Times New Roman" w:cs="Times New Roman"/>
          <w:bCs/>
          <w:sz w:val="18"/>
          <w:szCs w:val="18"/>
          <w:lang w:val="uk-UA"/>
        </w:rPr>
      </w:pPr>
      <w:r w:rsidRPr="00613D50">
        <w:rPr>
          <w:rFonts w:ascii="Times New Roman" w:hAnsi="Times New Roman" w:cs="Times New Roman"/>
          <w:bCs/>
          <w:sz w:val="18"/>
          <w:szCs w:val="18"/>
          <w:lang w:val="uk-UA"/>
        </w:rPr>
        <w:lastRenderedPageBreak/>
        <w:t>ЗАТВЕРДЖЕНО</w:t>
      </w:r>
    </w:p>
    <w:p w14:paraId="0E3EFDF4" w14:textId="77777777" w:rsidR="001C7B0F" w:rsidRPr="00613D50" w:rsidRDefault="001C7B0F" w:rsidP="001C7B0F">
      <w:pPr>
        <w:spacing w:after="0"/>
        <w:jc w:val="right"/>
        <w:rPr>
          <w:rFonts w:ascii="Times New Roman" w:hAnsi="Times New Roman" w:cs="Times New Roman"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Cs/>
          <w:sz w:val="18"/>
          <w:szCs w:val="18"/>
          <w:lang w:val="uk-UA"/>
        </w:rPr>
        <w:t>протоколом Н</w:t>
      </w:r>
      <w:r w:rsidRPr="00613D50">
        <w:rPr>
          <w:rFonts w:ascii="Times New Roman" w:hAnsi="Times New Roman" w:cs="Times New Roman"/>
          <w:bCs/>
          <w:sz w:val="18"/>
          <w:szCs w:val="18"/>
          <w:lang w:val="uk-UA"/>
        </w:rPr>
        <w:t>аглядової ради</w:t>
      </w:r>
    </w:p>
    <w:p w14:paraId="21A125B3" w14:textId="77777777" w:rsidR="001C7B0F" w:rsidRPr="00613D50" w:rsidRDefault="001C7B0F" w:rsidP="001C7B0F">
      <w:pPr>
        <w:spacing w:after="0"/>
        <w:jc w:val="right"/>
        <w:rPr>
          <w:rFonts w:ascii="Times New Roman" w:hAnsi="Times New Roman" w:cs="Times New Roman"/>
          <w:bCs/>
          <w:sz w:val="18"/>
          <w:szCs w:val="18"/>
          <w:lang w:val="uk-UA"/>
        </w:rPr>
      </w:pPr>
      <w:r w:rsidRPr="00613D50">
        <w:rPr>
          <w:rFonts w:ascii="Times New Roman" w:hAnsi="Times New Roman" w:cs="Times New Roman"/>
          <w:bCs/>
          <w:sz w:val="18"/>
          <w:szCs w:val="18"/>
          <w:lang w:val="uk-UA"/>
        </w:rPr>
        <w:t>ПрАТ «</w:t>
      </w:r>
      <w:proofErr w:type="spellStart"/>
      <w:r>
        <w:rPr>
          <w:rFonts w:ascii="Times New Roman" w:hAnsi="Times New Roman" w:cs="Times New Roman"/>
          <w:bCs/>
          <w:sz w:val="18"/>
          <w:szCs w:val="18"/>
          <w:lang w:val="uk-UA"/>
        </w:rPr>
        <w:t>Фірма»Нафтогазбуд</w:t>
      </w:r>
      <w:proofErr w:type="spellEnd"/>
      <w:r w:rsidRPr="00613D50">
        <w:rPr>
          <w:rFonts w:ascii="Times New Roman" w:hAnsi="Times New Roman" w:cs="Times New Roman"/>
          <w:bCs/>
          <w:sz w:val="18"/>
          <w:szCs w:val="18"/>
          <w:lang w:val="uk-UA"/>
        </w:rPr>
        <w:t>»</w:t>
      </w:r>
    </w:p>
    <w:p w14:paraId="3E301660" w14:textId="77777777" w:rsidR="001C7B0F" w:rsidRPr="00613D50" w:rsidRDefault="001C7B0F" w:rsidP="001C7B0F">
      <w:pPr>
        <w:spacing w:after="0"/>
        <w:jc w:val="right"/>
        <w:rPr>
          <w:rFonts w:ascii="Times New Roman" w:hAnsi="Times New Roman" w:cs="Times New Roman"/>
          <w:bCs/>
          <w:sz w:val="18"/>
          <w:szCs w:val="18"/>
          <w:lang w:val="uk-UA"/>
        </w:rPr>
      </w:pPr>
      <w:r w:rsidRPr="00613D50">
        <w:rPr>
          <w:rFonts w:ascii="Times New Roman" w:hAnsi="Times New Roman" w:cs="Times New Roman"/>
          <w:bCs/>
          <w:sz w:val="18"/>
          <w:szCs w:val="18"/>
          <w:lang w:val="uk-UA"/>
        </w:rPr>
        <w:t xml:space="preserve">(протокол від </w:t>
      </w:r>
      <w:r>
        <w:rPr>
          <w:rFonts w:ascii="Times New Roman" w:hAnsi="Times New Roman" w:cs="Times New Roman"/>
          <w:bCs/>
          <w:sz w:val="18"/>
          <w:szCs w:val="18"/>
          <w:lang w:val="uk-UA"/>
        </w:rPr>
        <w:t>20</w:t>
      </w:r>
      <w:r w:rsidRPr="00613D50">
        <w:rPr>
          <w:rFonts w:ascii="Times New Roman" w:hAnsi="Times New Roman" w:cs="Times New Roman"/>
          <w:bCs/>
          <w:sz w:val="18"/>
          <w:szCs w:val="18"/>
          <w:lang w:val="uk-UA"/>
        </w:rPr>
        <w:t>.</w:t>
      </w:r>
      <w:r>
        <w:rPr>
          <w:rFonts w:ascii="Times New Roman" w:hAnsi="Times New Roman" w:cs="Times New Roman"/>
          <w:bCs/>
          <w:sz w:val="18"/>
          <w:szCs w:val="18"/>
          <w:lang w:val="uk-UA"/>
        </w:rPr>
        <w:t>02</w:t>
      </w:r>
      <w:r w:rsidRPr="00613D50">
        <w:rPr>
          <w:rFonts w:ascii="Times New Roman" w:hAnsi="Times New Roman" w:cs="Times New Roman"/>
          <w:bCs/>
          <w:sz w:val="18"/>
          <w:szCs w:val="18"/>
          <w:lang w:val="uk-UA"/>
        </w:rPr>
        <w:t>.202</w:t>
      </w:r>
      <w:r>
        <w:rPr>
          <w:rFonts w:ascii="Times New Roman" w:hAnsi="Times New Roman" w:cs="Times New Roman"/>
          <w:bCs/>
          <w:sz w:val="18"/>
          <w:szCs w:val="18"/>
          <w:lang w:val="uk-UA"/>
        </w:rPr>
        <w:t>3</w:t>
      </w:r>
      <w:r w:rsidRPr="00613D50">
        <w:rPr>
          <w:rFonts w:ascii="Times New Roman" w:hAnsi="Times New Roman" w:cs="Times New Roman"/>
          <w:bCs/>
          <w:sz w:val="18"/>
          <w:szCs w:val="18"/>
          <w:lang w:val="uk-UA"/>
        </w:rPr>
        <w:t xml:space="preserve"> року №</w:t>
      </w:r>
      <w:r>
        <w:rPr>
          <w:rFonts w:ascii="Times New Roman" w:hAnsi="Times New Roman" w:cs="Times New Roman"/>
          <w:bCs/>
          <w:sz w:val="18"/>
          <w:szCs w:val="18"/>
          <w:lang w:val="uk-UA"/>
        </w:rPr>
        <w:t>3</w:t>
      </w:r>
      <w:r w:rsidRPr="00613D50">
        <w:rPr>
          <w:rFonts w:ascii="Times New Roman" w:hAnsi="Times New Roman" w:cs="Times New Roman"/>
          <w:bCs/>
          <w:sz w:val="18"/>
          <w:szCs w:val="18"/>
          <w:lang w:val="uk-UA"/>
        </w:rPr>
        <w:t>)</w:t>
      </w:r>
    </w:p>
    <w:p w14:paraId="0C4A59E4" w14:textId="77777777" w:rsidR="001C7B0F" w:rsidRDefault="001C7B0F" w:rsidP="001C7B0F">
      <w:pPr>
        <w:spacing w:after="0"/>
        <w:jc w:val="right"/>
        <w:rPr>
          <w:rFonts w:ascii="Times New Roman" w:hAnsi="Times New Roman" w:cs="Times New Roman"/>
          <w:b/>
          <w:lang w:val="uk-UA"/>
        </w:rPr>
      </w:pPr>
    </w:p>
    <w:p w14:paraId="6141E7D8" w14:textId="77777777" w:rsidR="001C7B0F" w:rsidRDefault="001C7B0F" w:rsidP="000B3E32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</w:p>
    <w:p w14:paraId="55059886" w14:textId="1B6733FB" w:rsidR="000B3E32" w:rsidRPr="007649FC" w:rsidRDefault="000B3E32" w:rsidP="000B3E32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  <w:r w:rsidRPr="007649FC">
        <w:rPr>
          <w:rFonts w:ascii="Times New Roman" w:hAnsi="Times New Roman" w:cs="Times New Roman"/>
          <w:b/>
          <w:lang w:val="uk-UA"/>
        </w:rPr>
        <w:t>БЮЛЕТЕНЬ №</w:t>
      </w:r>
      <w:r>
        <w:rPr>
          <w:rFonts w:ascii="Times New Roman" w:hAnsi="Times New Roman" w:cs="Times New Roman"/>
          <w:b/>
          <w:lang w:val="uk-UA"/>
        </w:rPr>
        <w:t>5</w:t>
      </w:r>
    </w:p>
    <w:p w14:paraId="4E28D0C1" w14:textId="77777777" w:rsidR="00541F35" w:rsidRPr="007649FC" w:rsidRDefault="00541F35" w:rsidP="00541F35">
      <w:pPr>
        <w:spacing w:after="0"/>
        <w:jc w:val="center"/>
        <w:rPr>
          <w:rFonts w:ascii="Times New Roman" w:hAnsi="Times New Roman" w:cs="Times New Roman"/>
          <w:lang w:val="uk-UA"/>
        </w:rPr>
      </w:pPr>
      <w:r w:rsidRPr="007649FC">
        <w:rPr>
          <w:rFonts w:ascii="Times New Roman" w:hAnsi="Times New Roman" w:cs="Times New Roman"/>
          <w:lang w:val="uk-UA"/>
        </w:rPr>
        <w:t xml:space="preserve">для голосування на </w:t>
      </w:r>
      <w:r>
        <w:rPr>
          <w:rFonts w:ascii="Times New Roman" w:hAnsi="Times New Roman" w:cs="Times New Roman"/>
          <w:lang w:val="uk-UA"/>
        </w:rPr>
        <w:t xml:space="preserve">дистанційних </w:t>
      </w:r>
      <w:r w:rsidRPr="007649FC">
        <w:rPr>
          <w:rFonts w:ascii="Times New Roman" w:hAnsi="Times New Roman" w:cs="Times New Roman"/>
          <w:lang w:val="uk-UA"/>
        </w:rPr>
        <w:t xml:space="preserve">річних </w:t>
      </w:r>
      <w:r>
        <w:rPr>
          <w:rFonts w:ascii="Times New Roman" w:hAnsi="Times New Roman" w:cs="Times New Roman"/>
          <w:lang w:val="uk-UA"/>
        </w:rPr>
        <w:t>З</w:t>
      </w:r>
      <w:r w:rsidRPr="007649FC">
        <w:rPr>
          <w:rFonts w:ascii="Times New Roman" w:hAnsi="Times New Roman" w:cs="Times New Roman"/>
          <w:lang w:val="uk-UA"/>
        </w:rPr>
        <w:t>агальних зборах</w:t>
      </w:r>
    </w:p>
    <w:p w14:paraId="0EDD5595" w14:textId="77777777" w:rsidR="00541F35" w:rsidRPr="007649FC" w:rsidRDefault="00541F35" w:rsidP="00541F35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  <w:r w:rsidRPr="007649FC">
        <w:rPr>
          <w:rFonts w:ascii="Times New Roman" w:hAnsi="Times New Roman" w:cs="Times New Roman"/>
          <w:b/>
          <w:lang w:val="uk-UA"/>
        </w:rPr>
        <w:t>ПРИВАТНОГО АКЦІОНЕРНОГО ТОВАРИСТВА «ФІРМА «НАФТОГАЗБУД»</w:t>
      </w:r>
    </w:p>
    <w:p w14:paraId="4E7BA3CF" w14:textId="5C28E3F5" w:rsidR="00E7063C" w:rsidRPr="007649FC" w:rsidRDefault="00541F35" w:rsidP="00541F35">
      <w:pPr>
        <w:spacing w:after="0"/>
        <w:jc w:val="center"/>
        <w:rPr>
          <w:rFonts w:ascii="Times New Roman" w:hAnsi="Times New Roman" w:cs="Times New Roman"/>
          <w:lang w:val="uk-UA"/>
        </w:rPr>
      </w:pPr>
      <w:r w:rsidRPr="007649FC">
        <w:rPr>
          <w:rFonts w:ascii="Times New Roman" w:hAnsi="Times New Roman" w:cs="Times New Roman"/>
          <w:lang w:val="uk-UA"/>
        </w:rPr>
        <w:t>«</w:t>
      </w:r>
      <w:r>
        <w:rPr>
          <w:rFonts w:ascii="Times New Roman" w:hAnsi="Times New Roman" w:cs="Times New Roman"/>
          <w:lang w:val="uk-UA"/>
        </w:rPr>
        <w:t>03</w:t>
      </w:r>
      <w:r w:rsidRPr="007649FC">
        <w:rPr>
          <w:rFonts w:ascii="Times New Roman" w:hAnsi="Times New Roman" w:cs="Times New Roman"/>
          <w:lang w:val="uk-UA"/>
        </w:rPr>
        <w:t xml:space="preserve">» </w:t>
      </w:r>
      <w:r>
        <w:rPr>
          <w:rFonts w:ascii="Times New Roman" w:hAnsi="Times New Roman" w:cs="Times New Roman"/>
          <w:lang w:val="uk-UA"/>
        </w:rPr>
        <w:t>березня</w:t>
      </w:r>
      <w:r w:rsidRPr="007649FC">
        <w:rPr>
          <w:rFonts w:ascii="Times New Roman" w:hAnsi="Times New Roman" w:cs="Times New Roman"/>
          <w:lang w:val="uk-UA"/>
        </w:rPr>
        <w:t xml:space="preserve"> 20</w:t>
      </w:r>
      <w:r>
        <w:rPr>
          <w:rFonts w:ascii="Times New Roman" w:hAnsi="Times New Roman" w:cs="Times New Roman"/>
          <w:lang w:val="uk-UA"/>
        </w:rPr>
        <w:t>23</w:t>
      </w:r>
      <w:r w:rsidRPr="007649FC">
        <w:rPr>
          <w:rFonts w:ascii="Times New Roman" w:hAnsi="Times New Roman" w:cs="Times New Roman"/>
          <w:lang w:val="uk-UA"/>
        </w:rPr>
        <w:t xml:space="preserve"> року</w:t>
      </w:r>
    </w:p>
    <w:p w14:paraId="7848119D" w14:textId="77777777" w:rsidR="000B3E32" w:rsidRPr="007649FC" w:rsidRDefault="000B3E32" w:rsidP="000B3E32">
      <w:pPr>
        <w:spacing w:after="0"/>
        <w:jc w:val="center"/>
        <w:rPr>
          <w:rFonts w:ascii="Times New Roman" w:hAnsi="Times New Roman" w:cs="Times New Roman"/>
          <w:lang w:val="uk-UA"/>
        </w:rPr>
      </w:pPr>
    </w:p>
    <w:p w14:paraId="36ADD927" w14:textId="77777777" w:rsidR="00DD3142" w:rsidRPr="007649FC" w:rsidRDefault="00DD3142" w:rsidP="00DD3142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7649FC">
        <w:rPr>
          <w:rFonts w:ascii="Times New Roman" w:hAnsi="Times New Roman" w:cs="Times New Roman"/>
          <w:lang w:val="uk-UA"/>
        </w:rPr>
        <w:t>Акціонер:  __________________________________________</w:t>
      </w:r>
      <w:r>
        <w:rPr>
          <w:rFonts w:ascii="Times New Roman" w:hAnsi="Times New Roman" w:cs="Times New Roman"/>
          <w:lang w:val="uk-UA"/>
        </w:rPr>
        <w:t>_______</w:t>
      </w:r>
      <w:r w:rsidRPr="007649FC">
        <w:rPr>
          <w:rFonts w:ascii="Times New Roman" w:hAnsi="Times New Roman" w:cs="Times New Roman"/>
          <w:lang w:val="uk-UA"/>
        </w:rPr>
        <w:t>_____</w:t>
      </w:r>
      <w:r w:rsidRPr="009A3502">
        <w:rPr>
          <w:rFonts w:ascii="Times New Roman" w:hAnsi="Times New Roman" w:cs="Times New Roman"/>
          <w:lang w:val="uk-UA"/>
        </w:rPr>
        <w:t>______________________</w:t>
      </w:r>
      <w:r>
        <w:rPr>
          <w:rFonts w:ascii="Times New Roman" w:hAnsi="Times New Roman" w:cs="Times New Roman"/>
          <w:lang w:val="uk-UA"/>
        </w:rPr>
        <w:t>_</w:t>
      </w:r>
    </w:p>
    <w:p w14:paraId="467074A6" w14:textId="77777777" w:rsidR="00DD3142" w:rsidRPr="009A3502" w:rsidRDefault="00DD3142" w:rsidP="00DD3142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7649FC">
        <w:rPr>
          <w:rFonts w:ascii="Times New Roman" w:hAnsi="Times New Roman" w:cs="Times New Roman"/>
          <w:lang w:val="uk-UA"/>
        </w:rPr>
        <w:t>Представник</w:t>
      </w:r>
      <w:r>
        <w:rPr>
          <w:rFonts w:ascii="Times New Roman" w:hAnsi="Times New Roman" w:cs="Times New Roman"/>
          <w:lang w:val="uk-UA"/>
        </w:rPr>
        <w:t xml:space="preserve"> (ПІБ, на підставі чого діє)</w:t>
      </w:r>
      <w:r w:rsidRPr="007649FC">
        <w:rPr>
          <w:rFonts w:ascii="Times New Roman" w:hAnsi="Times New Roman" w:cs="Times New Roman"/>
          <w:lang w:val="uk-UA"/>
        </w:rPr>
        <w:t>: __________________________________________</w:t>
      </w:r>
      <w:r>
        <w:rPr>
          <w:rFonts w:ascii="Times New Roman" w:hAnsi="Times New Roman" w:cs="Times New Roman"/>
          <w:lang w:val="uk-UA"/>
        </w:rPr>
        <w:t>______</w:t>
      </w:r>
      <w:r w:rsidRPr="007649FC">
        <w:rPr>
          <w:rFonts w:ascii="Times New Roman" w:hAnsi="Times New Roman" w:cs="Times New Roman"/>
          <w:lang w:val="uk-UA"/>
        </w:rPr>
        <w:t>___</w:t>
      </w:r>
      <w:r w:rsidRPr="009A3502">
        <w:rPr>
          <w:rFonts w:ascii="Times New Roman" w:hAnsi="Times New Roman" w:cs="Times New Roman"/>
          <w:lang w:val="uk-UA"/>
        </w:rPr>
        <w:t>_</w:t>
      </w:r>
    </w:p>
    <w:p w14:paraId="6337E915" w14:textId="77777777" w:rsidR="00DD3142" w:rsidRPr="001F70D3" w:rsidRDefault="00DD3142" w:rsidP="00DD3142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7649FC">
        <w:rPr>
          <w:rFonts w:ascii="Times New Roman" w:hAnsi="Times New Roman" w:cs="Times New Roman"/>
          <w:lang w:val="uk-UA"/>
        </w:rPr>
        <w:t>Кількість голосів, що належать акціонеру</w:t>
      </w:r>
      <w:r w:rsidRPr="009A3502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(представнику</w:t>
      </w:r>
      <w:r w:rsidRPr="007649FC">
        <w:rPr>
          <w:rFonts w:ascii="Times New Roman" w:hAnsi="Times New Roman" w:cs="Times New Roman"/>
          <w:lang w:val="uk-UA"/>
        </w:rPr>
        <w:t>: ____________________</w:t>
      </w:r>
      <w:r>
        <w:rPr>
          <w:rFonts w:ascii="Times New Roman" w:hAnsi="Times New Roman" w:cs="Times New Roman"/>
          <w:lang w:val="uk-UA"/>
        </w:rPr>
        <w:t>_____</w:t>
      </w:r>
      <w:r w:rsidRPr="007649FC">
        <w:rPr>
          <w:rFonts w:ascii="Times New Roman" w:hAnsi="Times New Roman" w:cs="Times New Roman"/>
          <w:lang w:val="uk-UA"/>
        </w:rPr>
        <w:t>_</w:t>
      </w:r>
      <w:r w:rsidRPr="001F70D3">
        <w:rPr>
          <w:rFonts w:ascii="Times New Roman" w:hAnsi="Times New Roman" w:cs="Times New Roman"/>
          <w:lang w:val="uk-UA"/>
        </w:rPr>
        <w:t>__________</w:t>
      </w:r>
      <w:r>
        <w:rPr>
          <w:rFonts w:ascii="Times New Roman" w:hAnsi="Times New Roman" w:cs="Times New Roman"/>
          <w:lang w:val="uk-UA"/>
        </w:rPr>
        <w:t>_</w:t>
      </w:r>
    </w:p>
    <w:p w14:paraId="72F5B03B" w14:textId="77777777" w:rsidR="00DD3142" w:rsidRPr="001F70D3" w:rsidRDefault="00DD3142" w:rsidP="00DD3142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1F70D3">
        <w:rPr>
          <w:rFonts w:ascii="Times New Roman" w:hAnsi="Times New Roman" w:cs="Times New Roman"/>
          <w:lang w:val="uk-UA"/>
        </w:rPr>
        <w:t>Назва, серія (за наявності), номер, дата видачі документа</w:t>
      </w:r>
    </w:p>
    <w:p w14:paraId="5676ACF6" w14:textId="77777777" w:rsidR="00DD3142" w:rsidRDefault="00DD3142" w:rsidP="00DD3142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1F70D3">
        <w:rPr>
          <w:rFonts w:ascii="Times New Roman" w:hAnsi="Times New Roman" w:cs="Times New Roman"/>
          <w:lang w:val="uk-UA"/>
        </w:rPr>
        <w:t xml:space="preserve">що посвідчує особу акціонера </w:t>
      </w:r>
      <w:r>
        <w:rPr>
          <w:rFonts w:ascii="Times New Roman" w:hAnsi="Times New Roman" w:cs="Times New Roman"/>
          <w:lang w:val="uk-UA"/>
        </w:rPr>
        <w:t>(представника) __________________</w:t>
      </w:r>
      <w:r w:rsidRPr="001F70D3">
        <w:rPr>
          <w:rFonts w:ascii="Times New Roman" w:hAnsi="Times New Roman" w:cs="Times New Roman"/>
          <w:lang w:val="uk-UA"/>
        </w:rPr>
        <w:t>____________________________</w:t>
      </w:r>
      <w:r>
        <w:rPr>
          <w:rFonts w:ascii="Times New Roman" w:hAnsi="Times New Roman" w:cs="Times New Roman"/>
          <w:lang w:val="uk-UA"/>
        </w:rPr>
        <w:t>_</w:t>
      </w:r>
    </w:p>
    <w:p w14:paraId="21D63801" w14:textId="77777777" w:rsidR="00DD3142" w:rsidRPr="001F70D3" w:rsidRDefault="00DD3142" w:rsidP="00DD3142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1F70D3">
        <w:rPr>
          <w:rFonts w:ascii="Times New Roman" w:hAnsi="Times New Roman" w:cs="Times New Roman"/>
          <w:lang w:val="uk-UA"/>
        </w:rPr>
        <w:t>Реєстраційний номер облікової картки платника податків</w:t>
      </w:r>
    </w:p>
    <w:p w14:paraId="322F41A6" w14:textId="77777777" w:rsidR="00DD3142" w:rsidRPr="001F70D3" w:rsidRDefault="00DD3142" w:rsidP="00DD3142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1F70D3">
        <w:rPr>
          <w:rFonts w:ascii="Times New Roman" w:hAnsi="Times New Roman" w:cs="Times New Roman"/>
          <w:lang w:val="uk-UA"/>
        </w:rPr>
        <w:t xml:space="preserve">(для акціонера </w:t>
      </w:r>
      <w:r>
        <w:rPr>
          <w:rFonts w:ascii="Times New Roman" w:hAnsi="Times New Roman" w:cs="Times New Roman"/>
          <w:lang w:val="uk-UA"/>
        </w:rPr>
        <w:t>(представника)</w:t>
      </w:r>
      <w:r w:rsidRPr="001F70D3">
        <w:rPr>
          <w:rFonts w:ascii="Times New Roman" w:hAnsi="Times New Roman" w:cs="Times New Roman"/>
          <w:lang w:val="uk-UA"/>
        </w:rPr>
        <w:t>– фізичної особи (за наявності))__________________________________</w:t>
      </w:r>
    </w:p>
    <w:p w14:paraId="7183F9DA" w14:textId="77777777" w:rsidR="000B3E32" w:rsidRPr="007649FC" w:rsidRDefault="000B3E32" w:rsidP="000B3E32">
      <w:pPr>
        <w:spacing w:after="0"/>
        <w:jc w:val="both"/>
        <w:rPr>
          <w:rFonts w:ascii="Times New Roman" w:hAnsi="Times New Roman" w:cs="Times New Roman"/>
          <w:lang w:val="uk-UA"/>
        </w:rPr>
      </w:pPr>
    </w:p>
    <w:p w14:paraId="6F1502E0" w14:textId="77777777" w:rsidR="000B3E32" w:rsidRPr="00857B16" w:rsidRDefault="000B3E32" w:rsidP="000B3E32">
      <w:pPr>
        <w:spacing w:after="0"/>
        <w:jc w:val="both"/>
        <w:rPr>
          <w:rFonts w:ascii="Times New Roman" w:hAnsi="Times New Roman" w:cs="Times New Roman"/>
          <w:u w:val="single"/>
          <w:lang w:val="uk-UA"/>
        </w:rPr>
      </w:pPr>
      <w:r w:rsidRPr="00857B16">
        <w:rPr>
          <w:rFonts w:ascii="Times New Roman" w:hAnsi="Times New Roman" w:cs="Times New Roman"/>
          <w:u w:val="single"/>
          <w:lang w:val="uk-UA"/>
        </w:rPr>
        <w:t>Питання порядку денного:</w:t>
      </w:r>
    </w:p>
    <w:p w14:paraId="141C2DC2" w14:textId="1F991E09" w:rsidR="000B3E32" w:rsidRPr="00857B16" w:rsidRDefault="000B3E32" w:rsidP="000B3E32">
      <w:pPr>
        <w:spacing w:after="0"/>
        <w:jc w:val="both"/>
        <w:rPr>
          <w:rFonts w:ascii="Times New Roman" w:hAnsi="Times New Roman" w:cs="Times New Roman"/>
          <w:b/>
          <w:lang w:val="uk-UA"/>
        </w:rPr>
      </w:pPr>
      <w:r w:rsidRPr="00857B16">
        <w:rPr>
          <w:rFonts w:ascii="Times New Roman" w:hAnsi="Times New Roman" w:cs="Times New Roman"/>
          <w:b/>
          <w:lang w:val="uk-UA"/>
        </w:rPr>
        <w:t xml:space="preserve">1. </w:t>
      </w:r>
      <w:r w:rsidR="00A343CC" w:rsidRPr="00857B16">
        <w:rPr>
          <w:rFonts w:ascii="Times New Roman" w:hAnsi="Times New Roman" w:cs="Times New Roman"/>
          <w:b/>
          <w:lang w:val="uk-UA"/>
        </w:rPr>
        <w:t>Звіт Ревізійної комісії Товариства за 2021 рік. Прийняття рішення за наслідками розгляду звіту Ревізійної комісії Товариства.</w:t>
      </w:r>
    </w:p>
    <w:p w14:paraId="181431FD" w14:textId="14B234D3" w:rsidR="000B3E32" w:rsidRPr="00857B16" w:rsidRDefault="000B3E32" w:rsidP="000B3E32">
      <w:pPr>
        <w:spacing w:after="0"/>
        <w:jc w:val="both"/>
        <w:rPr>
          <w:rFonts w:ascii="Times New Roman" w:hAnsi="Times New Roman" w:cs="Times New Roman"/>
          <w:u w:val="single"/>
          <w:lang w:val="uk-UA"/>
        </w:rPr>
      </w:pPr>
      <w:r w:rsidRPr="00857B16">
        <w:rPr>
          <w:rFonts w:ascii="Times New Roman" w:hAnsi="Times New Roman" w:cs="Times New Roman"/>
          <w:u w:val="single"/>
          <w:lang w:val="uk-UA"/>
        </w:rPr>
        <w:t>Проект рішення:</w:t>
      </w:r>
      <w:r w:rsidR="00541F35" w:rsidRPr="00857B16">
        <w:rPr>
          <w:rFonts w:ascii="Times New Roman" w:hAnsi="Times New Roman" w:cs="Times New Roman"/>
          <w:u w:val="single"/>
          <w:lang w:val="uk-UA"/>
        </w:rPr>
        <w:t xml:space="preserve"> </w:t>
      </w:r>
      <w:r w:rsidR="00A343CC" w:rsidRPr="00857B16">
        <w:rPr>
          <w:rFonts w:ascii="Times New Roman" w:hAnsi="Times New Roman" w:cs="Times New Roman"/>
          <w:lang w:val="uk-UA"/>
        </w:rPr>
        <w:t>Затвердити звіт Ревізійної комісії за 2021 рік.</w:t>
      </w:r>
    </w:p>
    <w:p w14:paraId="59CE6776" w14:textId="77777777" w:rsidR="000B3E32" w:rsidRPr="007649FC" w:rsidRDefault="000B3E32" w:rsidP="000B3E32">
      <w:pPr>
        <w:spacing w:after="0"/>
        <w:jc w:val="both"/>
        <w:rPr>
          <w:rFonts w:ascii="Times New Roman" w:hAnsi="Times New Roman" w:cs="Times New Roman"/>
          <w:lang w:val="uk-UA"/>
        </w:rPr>
      </w:pPr>
    </w:p>
    <w:p w14:paraId="5E640EAE" w14:textId="77777777" w:rsidR="000B3E32" w:rsidRPr="007649FC" w:rsidRDefault="000B3E32" w:rsidP="000B3E32">
      <w:pPr>
        <w:spacing w:after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7649FC">
        <w:rPr>
          <w:rFonts w:ascii="Times New Roman" w:hAnsi="Times New Roman" w:cs="Times New Roman"/>
          <w:i/>
          <w:sz w:val="20"/>
          <w:szCs w:val="20"/>
          <w:lang w:val="uk-UA"/>
        </w:rPr>
        <w:t>Зробіть лише одну позначку «плюс» (+), що засвідчує Ваше волевиявлення, у квадраті над варіантом голосування, який Ви обираєте.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84"/>
        <w:gridCol w:w="3284"/>
        <w:gridCol w:w="3285"/>
      </w:tblGrid>
      <w:tr w:rsidR="000B3E32" w:rsidRPr="007649FC" w14:paraId="468D1062" w14:textId="77777777" w:rsidTr="000B3E32">
        <w:trPr>
          <w:jc w:val="center"/>
        </w:trPr>
        <w:tc>
          <w:tcPr>
            <w:tcW w:w="3284" w:type="dxa"/>
            <w:vAlign w:val="center"/>
          </w:tcPr>
          <w:p w14:paraId="3F9409DE" w14:textId="77777777" w:rsidR="000B3E32" w:rsidRPr="007649FC" w:rsidRDefault="00DB3EAD" w:rsidP="000B3E3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pict w14:anchorId="7676A867">
                <v:rect id="_x0000_s1046" alt="" style="position:absolute;left:0;text-align:left;margin-left:63.6pt;margin-top:2.85pt;width:23.2pt;height:24.5pt;z-index:251674624;mso-wrap-edited:f;mso-width-percent:0;mso-height-percent:0;mso-width-percent:0;mso-height-percent:0" strokeweight="1.25pt"/>
              </w:pict>
            </w:r>
          </w:p>
          <w:p w14:paraId="2D4B6FA1" w14:textId="77777777" w:rsidR="000B3E32" w:rsidRDefault="000B3E32" w:rsidP="000B3E3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42062F22" w14:textId="77777777" w:rsidR="000B3E32" w:rsidRPr="007649FC" w:rsidRDefault="000B3E32" w:rsidP="000B3E3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024AF54F" w14:textId="77777777" w:rsidR="000B3E32" w:rsidRPr="007649FC" w:rsidRDefault="000B3E32" w:rsidP="000B3E3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649FC">
              <w:rPr>
                <w:rFonts w:ascii="Times New Roman" w:hAnsi="Times New Roman" w:cs="Times New Roman"/>
                <w:b/>
                <w:lang w:val="uk-UA"/>
              </w:rPr>
              <w:t>«ЗА»</w:t>
            </w:r>
          </w:p>
        </w:tc>
        <w:tc>
          <w:tcPr>
            <w:tcW w:w="3284" w:type="dxa"/>
            <w:vAlign w:val="center"/>
          </w:tcPr>
          <w:p w14:paraId="10B195E5" w14:textId="77777777" w:rsidR="000B3E32" w:rsidRPr="007649FC" w:rsidRDefault="00DB3EAD" w:rsidP="000B3E3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pict w14:anchorId="220B01C0">
                <v:rect id="_x0000_s1045" alt="" style="position:absolute;left:0;text-align:left;margin-left:62.35pt;margin-top:2.5pt;width:23.2pt;height:24.5pt;z-index:251676672;mso-wrap-edited:f;mso-width-percent:0;mso-height-percent:0;mso-position-horizontal-relative:text;mso-position-vertical-relative:text;mso-width-percent:0;mso-height-percent:0" strokeweight="1.25pt"/>
              </w:pict>
            </w:r>
          </w:p>
          <w:p w14:paraId="07D01C88" w14:textId="77777777" w:rsidR="000B3E32" w:rsidRDefault="000B3E32" w:rsidP="000B3E3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55E34993" w14:textId="77777777" w:rsidR="000B3E32" w:rsidRPr="007649FC" w:rsidRDefault="000B3E32" w:rsidP="000B3E3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0B8A60C6" w14:textId="77777777" w:rsidR="000B3E32" w:rsidRPr="007649FC" w:rsidRDefault="000B3E32" w:rsidP="000B3E3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649FC">
              <w:rPr>
                <w:rFonts w:ascii="Times New Roman" w:hAnsi="Times New Roman" w:cs="Times New Roman"/>
                <w:b/>
                <w:lang w:val="uk-UA"/>
              </w:rPr>
              <w:t>«ПРОТИ»</w:t>
            </w:r>
          </w:p>
        </w:tc>
        <w:tc>
          <w:tcPr>
            <w:tcW w:w="3285" w:type="dxa"/>
            <w:vAlign w:val="center"/>
          </w:tcPr>
          <w:p w14:paraId="56AF53A3" w14:textId="77777777" w:rsidR="000B3E32" w:rsidRPr="007649FC" w:rsidRDefault="00DB3EAD" w:rsidP="000B3E3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pict w14:anchorId="3C51CBAA">
                <v:rect id="_x0000_s1044" alt="" style="position:absolute;left:0;text-align:left;margin-left:67.2pt;margin-top:2.5pt;width:23.2pt;height:24.5pt;z-index:251675648;mso-wrap-edited:f;mso-width-percent:0;mso-height-percent:0;mso-position-horizontal-relative:text;mso-position-vertical-relative:text;mso-width-percent:0;mso-height-percent:0" strokeweight="1.25pt"/>
              </w:pict>
            </w:r>
          </w:p>
          <w:p w14:paraId="1F28678A" w14:textId="77777777" w:rsidR="000B3E32" w:rsidRDefault="000B3E32" w:rsidP="000B3E3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6C18CC02" w14:textId="77777777" w:rsidR="000B3E32" w:rsidRPr="007649FC" w:rsidRDefault="000B3E32" w:rsidP="000B3E3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0E574F62" w14:textId="77777777" w:rsidR="000B3E32" w:rsidRPr="007649FC" w:rsidRDefault="000B3E32" w:rsidP="000B3E3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649FC">
              <w:rPr>
                <w:rFonts w:ascii="Times New Roman" w:hAnsi="Times New Roman" w:cs="Times New Roman"/>
                <w:b/>
                <w:lang w:val="uk-UA"/>
              </w:rPr>
              <w:t>«УТРИМАВСЯ»</w:t>
            </w:r>
          </w:p>
        </w:tc>
      </w:tr>
    </w:tbl>
    <w:p w14:paraId="2CBA58C5" w14:textId="77777777" w:rsidR="000B3E32" w:rsidRDefault="000B3E32" w:rsidP="000B3E32">
      <w:pPr>
        <w:spacing w:after="0"/>
        <w:jc w:val="both"/>
        <w:rPr>
          <w:rFonts w:ascii="Times New Roman" w:hAnsi="Times New Roman" w:cs="Times New Roman"/>
          <w:b/>
          <w:lang w:val="uk-UA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002"/>
        <w:gridCol w:w="1976"/>
        <w:gridCol w:w="1125"/>
        <w:gridCol w:w="284"/>
        <w:gridCol w:w="2225"/>
        <w:gridCol w:w="2299"/>
      </w:tblGrid>
      <w:tr w:rsidR="004071C9" w:rsidRPr="00C81335" w14:paraId="1E7D1B70" w14:textId="77777777" w:rsidTr="00C87E49">
        <w:trPr>
          <w:trHeight w:val="1547"/>
        </w:trPr>
        <w:tc>
          <w:tcPr>
            <w:tcW w:w="9911" w:type="dxa"/>
            <w:gridSpan w:val="6"/>
          </w:tcPr>
          <w:p w14:paraId="742A1540" w14:textId="77777777" w:rsidR="004071C9" w:rsidRPr="00C81335" w:rsidRDefault="004071C9" w:rsidP="00C87E49">
            <w:pPr>
              <w:widowControl w:val="0"/>
              <w:autoSpaceDE w:val="0"/>
              <w:autoSpaceDN w:val="0"/>
              <w:adjustRightInd w:val="0"/>
              <w:ind w:firstLine="743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color w:val="000000"/>
                <w:lang w:val="uk-UA"/>
              </w:rPr>
            </w:pPr>
            <w:r w:rsidRPr="00C81335">
              <w:rPr>
                <w:rFonts w:ascii="Times New Roman" w:hAnsi="Times New Roman" w:cs="Times New Roman"/>
                <w:b/>
                <w:bCs/>
                <w:i/>
                <w:color w:val="000000"/>
                <w:lang w:val="uk-UA"/>
              </w:rPr>
              <w:t xml:space="preserve">Увага! </w:t>
            </w:r>
          </w:p>
          <w:p w14:paraId="0D7E2D4B" w14:textId="77777777" w:rsidR="004071C9" w:rsidRPr="00C81335" w:rsidRDefault="004071C9" w:rsidP="00C87E49">
            <w:pPr>
              <w:widowControl w:val="0"/>
              <w:autoSpaceDE w:val="0"/>
              <w:autoSpaceDN w:val="0"/>
              <w:adjustRightInd w:val="0"/>
              <w:spacing w:before="91"/>
              <w:ind w:firstLine="743"/>
              <w:contextualSpacing/>
              <w:jc w:val="both"/>
              <w:rPr>
                <w:rFonts w:ascii="Times New Roman" w:hAnsi="Times New Roman" w:cs="Times New Roman"/>
                <w:bCs/>
                <w:i/>
                <w:color w:val="000000"/>
                <w:lang w:val="uk-UA"/>
              </w:rPr>
            </w:pPr>
            <w:r w:rsidRPr="00C81335">
              <w:rPr>
                <w:rFonts w:ascii="Times New Roman" w:hAnsi="Times New Roman" w:cs="Times New Roman"/>
                <w:bCs/>
                <w:i/>
                <w:color w:val="000000"/>
                <w:lang w:val="uk-UA"/>
              </w:rPr>
              <w:t>Бюлетень підписується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Підпис проставляється на кожному аркуші бюлетеня, крім випадку засвідчення бюлетеня кваліфікованим електронним підписом акціонера (його представника).</w:t>
            </w:r>
          </w:p>
          <w:p w14:paraId="3C9C3F3B" w14:textId="77777777" w:rsidR="004071C9" w:rsidRPr="00C81335" w:rsidRDefault="004071C9" w:rsidP="00C87E49">
            <w:pPr>
              <w:widowControl w:val="0"/>
              <w:autoSpaceDE w:val="0"/>
              <w:autoSpaceDN w:val="0"/>
              <w:adjustRightInd w:val="0"/>
              <w:spacing w:before="91"/>
              <w:ind w:firstLine="743"/>
              <w:contextualSpacing/>
              <w:jc w:val="both"/>
              <w:rPr>
                <w:rFonts w:ascii="Times New Roman" w:hAnsi="Times New Roman" w:cs="Times New Roman"/>
                <w:bCs/>
                <w:i/>
                <w:color w:val="000000"/>
                <w:lang w:val="uk-UA"/>
              </w:rPr>
            </w:pPr>
            <w:r w:rsidRPr="00C81335">
              <w:rPr>
                <w:rFonts w:ascii="Times New Roman" w:hAnsi="Times New Roman" w:cs="Times New Roman"/>
                <w:bCs/>
                <w:i/>
                <w:color w:val="000000"/>
                <w:lang w:val="uk-UA"/>
              </w:rPr>
              <w:t>За відсутності таких реквізитів і підпису (-</w:t>
            </w:r>
            <w:proofErr w:type="spellStart"/>
            <w:r w:rsidRPr="00C81335">
              <w:rPr>
                <w:rFonts w:ascii="Times New Roman" w:hAnsi="Times New Roman" w:cs="Times New Roman"/>
                <w:bCs/>
                <w:i/>
                <w:color w:val="000000"/>
                <w:lang w:val="uk-UA"/>
              </w:rPr>
              <w:t>ів</w:t>
            </w:r>
            <w:proofErr w:type="spellEnd"/>
            <w:r w:rsidRPr="00C81335">
              <w:rPr>
                <w:rFonts w:ascii="Times New Roman" w:hAnsi="Times New Roman" w:cs="Times New Roman"/>
                <w:bCs/>
                <w:i/>
                <w:color w:val="000000"/>
                <w:lang w:val="uk-UA"/>
              </w:rPr>
              <w:t>) бюлетень вважається недійсним і не враховується під час підрахунку голосів.</w:t>
            </w:r>
          </w:p>
          <w:p w14:paraId="5132A1FC" w14:textId="77777777" w:rsidR="004071C9" w:rsidRPr="00C81335" w:rsidRDefault="004071C9" w:rsidP="00C87E49">
            <w:pPr>
              <w:widowControl w:val="0"/>
              <w:autoSpaceDE w:val="0"/>
              <w:autoSpaceDN w:val="0"/>
              <w:adjustRightInd w:val="0"/>
              <w:spacing w:before="91"/>
              <w:ind w:firstLine="743"/>
              <w:contextualSpacing/>
              <w:jc w:val="both"/>
              <w:rPr>
                <w:rFonts w:ascii="Times New Roman" w:hAnsi="Times New Roman" w:cs="Times New Roman"/>
                <w:bCs/>
                <w:i/>
                <w:color w:val="000000"/>
                <w:lang w:val="uk-UA"/>
              </w:rPr>
            </w:pPr>
            <w:r w:rsidRPr="00C81335">
              <w:rPr>
                <w:rFonts w:ascii="Times New Roman" w:hAnsi="Times New Roman" w:cs="Times New Roman"/>
                <w:bCs/>
                <w:i/>
                <w:color w:val="000000"/>
                <w:lang w:val="uk-UA"/>
              </w:rPr>
              <w:t xml:space="preserve">Бюлетень може бути заповнений </w:t>
            </w:r>
            <w:proofErr w:type="spellStart"/>
            <w:r w:rsidRPr="00C81335">
              <w:rPr>
                <w:rFonts w:ascii="Times New Roman" w:hAnsi="Times New Roman" w:cs="Times New Roman"/>
                <w:bCs/>
                <w:i/>
                <w:color w:val="000000"/>
                <w:lang w:val="uk-UA"/>
              </w:rPr>
              <w:t>машинодруком</w:t>
            </w:r>
            <w:proofErr w:type="spellEnd"/>
            <w:r w:rsidRPr="00C81335">
              <w:rPr>
                <w:rFonts w:ascii="Times New Roman" w:hAnsi="Times New Roman" w:cs="Times New Roman"/>
                <w:bCs/>
                <w:i/>
                <w:color w:val="000000"/>
                <w:lang w:val="uk-UA"/>
              </w:rPr>
              <w:t xml:space="preserve">. </w:t>
            </w:r>
          </w:p>
        </w:tc>
      </w:tr>
      <w:tr w:rsidR="004071C9" w:rsidRPr="00C81335" w14:paraId="49402613" w14:textId="77777777" w:rsidTr="00C87E49">
        <w:trPr>
          <w:trHeight w:val="47"/>
        </w:trPr>
        <w:tc>
          <w:tcPr>
            <w:tcW w:w="9911" w:type="dxa"/>
            <w:gridSpan w:val="6"/>
          </w:tcPr>
          <w:p w14:paraId="409257D4" w14:textId="77777777" w:rsidR="004071C9" w:rsidRPr="00C81335" w:rsidRDefault="004071C9" w:rsidP="00C87E49">
            <w:pPr>
              <w:pStyle w:val="Footer"/>
              <w:tabs>
                <w:tab w:val="left" w:pos="6730"/>
              </w:tabs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4071C9" w:rsidRPr="00C81335" w14:paraId="34AB9790" w14:textId="77777777" w:rsidTr="00C87E49">
        <w:tc>
          <w:tcPr>
            <w:tcW w:w="2002" w:type="dxa"/>
            <w:vMerge w:val="restart"/>
            <w:vAlign w:val="center"/>
          </w:tcPr>
          <w:p w14:paraId="3D017A5F" w14:textId="77777777" w:rsidR="004071C9" w:rsidRPr="00C81335" w:rsidRDefault="004071C9" w:rsidP="00C87E49">
            <w:pPr>
              <w:pStyle w:val="Footer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6" w:type="dxa"/>
            <w:tcBorders>
              <w:bottom w:val="single" w:sz="4" w:space="0" w:color="auto"/>
            </w:tcBorders>
          </w:tcPr>
          <w:p w14:paraId="7CC075AF" w14:textId="77777777" w:rsidR="004071C9" w:rsidRPr="00C81335" w:rsidRDefault="004071C9" w:rsidP="00C87E49">
            <w:pPr>
              <w:pStyle w:val="Footer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7E6FBF58" w14:textId="77777777" w:rsidR="004071C9" w:rsidRPr="00C81335" w:rsidRDefault="004071C9" w:rsidP="00C87E49">
            <w:pPr>
              <w:pStyle w:val="Footer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</w:tcPr>
          <w:p w14:paraId="200C8E14" w14:textId="77777777" w:rsidR="004071C9" w:rsidRPr="00C81335" w:rsidRDefault="004071C9" w:rsidP="00C87E49">
            <w:pPr>
              <w:pStyle w:val="Footer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14:paraId="1CB35987" w14:textId="77777777" w:rsidR="004071C9" w:rsidRPr="00C81335" w:rsidRDefault="004071C9" w:rsidP="00C87E49">
            <w:pPr>
              <w:pStyle w:val="Footer"/>
              <w:tabs>
                <w:tab w:val="center" w:pos="1004"/>
              </w:tabs>
              <w:rPr>
                <w:rFonts w:ascii="Times New Roman" w:eastAsia="Times New Roman" w:hAnsi="Times New Roman" w:cs="Times New Roman"/>
                <w:lang w:val="uk-UA"/>
              </w:rPr>
            </w:pPr>
            <w:r w:rsidRPr="00C81335">
              <w:rPr>
                <w:rFonts w:ascii="Times New Roman" w:eastAsia="Times New Roman" w:hAnsi="Times New Roman" w:cs="Times New Roman"/>
                <w:lang w:val="uk-UA"/>
              </w:rPr>
              <w:t>/</w:t>
            </w:r>
            <w:r w:rsidRPr="00C81335">
              <w:rPr>
                <w:rFonts w:ascii="Times New Roman" w:eastAsia="Times New Roman" w:hAnsi="Times New Roman" w:cs="Times New Roman"/>
                <w:lang w:val="uk-UA"/>
              </w:rPr>
              <w:tab/>
            </w:r>
          </w:p>
        </w:tc>
        <w:tc>
          <w:tcPr>
            <w:tcW w:w="2299" w:type="dxa"/>
            <w:tcBorders>
              <w:bottom w:val="single" w:sz="4" w:space="0" w:color="auto"/>
            </w:tcBorders>
          </w:tcPr>
          <w:p w14:paraId="277E55BA" w14:textId="77777777" w:rsidR="004071C9" w:rsidRPr="00C81335" w:rsidRDefault="004071C9" w:rsidP="00C87E49">
            <w:pPr>
              <w:pStyle w:val="Footer"/>
              <w:jc w:val="right"/>
              <w:rPr>
                <w:rFonts w:ascii="Times New Roman" w:eastAsia="Times New Roman" w:hAnsi="Times New Roman" w:cs="Times New Roman"/>
                <w:lang w:val="uk-UA"/>
              </w:rPr>
            </w:pPr>
            <w:r w:rsidRPr="00C81335">
              <w:rPr>
                <w:rFonts w:ascii="Times New Roman" w:eastAsia="Times New Roman" w:hAnsi="Times New Roman" w:cs="Times New Roman"/>
                <w:lang w:val="uk-UA"/>
              </w:rPr>
              <w:t>/</w:t>
            </w:r>
          </w:p>
        </w:tc>
      </w:tr>
      <w:tr w:rsidR="004071C9" w:rsidRPr="00C81335" w14:paraId="01D693F3" w14:textId="77777777" w:rsidTr="00C87E49">
        <w:tc>
          <w:tcPr>
            <w:tcW w:w="2002" w:type="dxa"/>
            <w:vMerge/>
            <w:tcBorders>
              <w:top w:val="single" w:sz="4" w:space="0" w:color="auto"/>
            </w:tcBorders>
          </w:tcPr>
          <w:p w14:paraId="35E244BB" w14:textId="77777777" w:rsidR="004071C9" w:rsidRPr="00C81335" w:rsidRDefault="004071C9" w:rsidP="00C87E49">
            <w:pPr>
              <w:pStyle w:val="Foo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1" w:type="dxa"/>
            <w:gridSpan w:val="2"/>
            <w:tcBorders>
              <w:top w:val="single" w:sz="4" w:space="0" w:color="auto"/>
            </w:tcBorders>
          </w:tcPr>
          <w:p w14:paraId="44739678" w14:textId="77777777" w:rsidR="004071C9" w:rsidRPr="00C81335" w:rsidRDefault="004071C9" w:rsidP="00C87E49">
            <w:pPr>
              <w:pStyle w:val="Footer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uk-UA"/>
              </w:rPr>
            </w:pPr>
            <w:r w:rsidRPr="00C8133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uk-UA"/>
              </w:rPr>
              <w:t xml:space="preserve">Підпис акціонера </w:t>
            </w:r>
          </w:p>
          <w:p w14:paraId="21605FF3" w14:textId="77777777" w:rsidR="004071C9" w:rsidRPr="00C81335" w:rsidRDefault="004071C9" w:rsidP="00C87E49">
            <w:pPr>
              <w:pStyle w:val="Footer"/>
              <w:jc w:val="right"/>
              <w:rPr>
                <w:rFonts w:ascii="Times New Roman" w:eastAsia="Times New Roman" w:hAnsi="Times New Roman" w:cs="Times New Roman"/>
              </w:rPr>
            </w:pPr>
            <w:r w:rsidRPr="00C8133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uk-UA"/>
              </w:rPr>
              <w:t>(представника акціонера)</w:t>
            </w:r>
          </w:p>
        </w:tc>
        <w:tc>
          <w:tcPr>
            <w:tcW w:w="284" w:type="dxa"/>
          </w:tcPr>
          <w:p w14:paraId="094DA567" w14:textId="77777777" w:rsidR="004071C9" w:rsidRPr="00C81335" w:rsidRDefault="004071C9" w:rsidP="00C87E49">
            <w:pPr>
              <w:pStyle w:val="Footer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24" w:type="dxa"/>
            <w:gridSpan w:val="2"/>
            <w:tcBorders>
              <w:top w:val="single" w:sz="4" w:space="0" w:color="auto"/>
            </w:tcBorders>
          </w:tcPr>
          <w:p w14:paraId="02CF15C5" w14:textId="77777777" w:rsidR="004071C9" w:rsidRPr="00C81335" w:rsidRDefault="004071C9" w:rsidP="00C87E49">
            <w:pPr>
              <w:pStyle w:val="Footer"/>
              <w:jc w:val="right"/>
              <w:rPr>
                <w:rFonts w:ascii="Times New Roman" w:eastAsia="Times New Roman" w:hAnsi="Times New Roman" w:cs="Times New Roman"/>
                <w:b/>
                <w:i/>
                <w:lang w:val="uk-UA"/>
              </w:rPr>
            </w:pPr>
            <w:r w:rsidRPr="00C81335">
              <w:rPr>
                <w:rFonts w:ascii="Times New Roman" w:hAnsi="Times New Roman" w:cs="Times New Roman"/>
                <w:b/>
                <w:bCs/>
                <w:i/>
                <w:color w:val="000000"/>
                <w:lang w:val="uk-UA"/>
              </w:rPr>
              <w:t>Прізвище, ім’я та по батькові</w:t>
            </w:r>
            <w:r w:rsidRPr="00C81335">
              <w:rPr>
                <w:rFonts w:ascii="Times New Roman" w:eastAsia="Times New Roman" w:hAnsi="Times New Roman" w:cs="Times New Roman"/>
                <w:b/>
                <w:i/>
                <w:lang w:val="uk-UA"/>
              </w:rPr>
              <w:t xml:space="preserve"> акціонера </w:t>
            </w:r>
          </w:p>
          <w:p w14:paraId="5D82E6A1" w14:textId="77777777" w:rsidR="004071C9" w:rsidRPr="00C81335" w:rsidRDefault="004071C9" w:rsidP="00C87E49">
            <w:pPr>
              <w:pStyle w:val="Footer"/>
              <w:jc w:val="right"/>
              <w:rPr>
                <w:rFonts w:ascii="Times New Roman" w:eastAsia="Times New Roman" w:hAnsi="Times New Roman" w:cs="Times New Roman"/>
                <w:lang w:val="uk-UA"/>
              </w:rPr>
            </w:pPr>
            <w:r w:rsidRPr="00C81335">
              <w:rPr>
                <w:rFonts w:ascii="Times New Roman" w:eastAsia="Times New Roman" w:hAnsi="Times New Roman" w:cs="Times New Roman"/>
                <w:b/>
                <w:i/>
                <w:lang w:val="uk-UA"/>
              </w:rPr>
              <w:t>(представника акціонера)</w:t>
            </w:r>
          </w:p>
        </w:tc>
      </w:tr>
    </w:tbl>
    <w:p w14:paraId="34C64E5E" w14:textId="573D2361" w:rsidR="004071C9" w:rsidRDefault="004071C9" w:rsidP="000B3E32">
      <w:pPr>
        <w:spacing w:after="0"/>
        <w:jc w:val="both"/>
        <w:rPr>
          <w:rFonts w:ascii="Times New Roman" w:hAnsi="Times New Roman" w:cs="Times New Roman"/>
          <w:lang w:val="uk-UA"/>
        </w:rPr>
      </w:pPr>
    </w:p>
    <w:p w14:paraId="5F83234B" w14:textId="77777777" w:rsidR="004071C9" w:rsidRDefault="004071C9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br w:type="page"/>
      </w:r>
    </w:p>
    <w:p w14:paraId="28C880E3" w14:textId="77777777" w:rsidR="001C7B0F" w:rsidRPr="00613D50" w:rsidRDefault="001C7B0F" w:rsidP="001C7B0F">
      <w:pPr>
        <w:spacing w:after="0"/>
        <w:jc w:val="right"/>
        <w:rPr>
          <w:rFonts w:ascii="Times New Roman" w:hAnsi="Times New Roman" w:cs="Times New Roman"/>
          <w:bCs/>
          <w:sz w:val="18"/>
          <w:szCs w:val="18"/>
          <w:lang w:val="uk-UA"/>
        </w:rPr>
      </w:pPr>
      <w:r w:rsidRPr="00613D50">
        <w:rPr>
          <w:rFonts w:ascii="Times New Roman" w:hAnsi="Times New Roman" w:cs="Times New Roman"/>
          <w:bCs/>
          <w:sz w:val="18"/>
          <w:szCs w:val="18"/>
          <w:lang w:val="uk-UA"/>
        </w:rPr>
        <w:lastRenderedPageBreak/>
        <w:t>ЗАТВЕРДЖЕНО</w:t>
      </w:r>
    </w:p>
    <w:p w14:paraId="2F05437B" w14:textId="77777777" w:rsidR="001C7B0F" w:rsidRPr="00613D50" w:rsidRDefault="001C7B0F" w:rsidP="001C7B0F">
      <w:pPr>
        <w:spacing w:after="0"/>
        <w:jc w:val="right"/>
        <w:rPr>
          <w:rFonts w:ascii="Times New Roman" w:hAnsi="Times New Roman" w:cs="Times New Roman"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Cs/>
          <w:sz w:val="18"/>
          <w:szCs w:val="18"/>
          <w:lang w:val="uk-UA"/>
        </w:rPr>
        <w:t>протоколом Н</w:t>
      </w:r>
      <w:r w:rsidRPr="00613D50">
        <w:rPr>
          <w:rFonts w:ascii="Times New Roman" w:hAnsi="Times New Roman" w:cs="Times New Roman"/>
          <w:bCs/>
          <w:sz w:val="18"/>
          <w:szCs w:val="18"/>
          <w:lang w:val="uk-UA"/>
        </w:rPr>
        <w:t>аглядової ради</w:t>
      </w:r>
    </w:p>
    <w:p w14:paraId="77FA964E" w14:textId="77777777" w:rsidR="001C7B0F" w:rsidRPr="00613D50" w:rsidRDefault="001C7B0F" w:rsidP="001C7B0F">
      <w:pPr>
        <w:spacing w:after="0"/>
        <w:jc w:val="right"/>
        <w:rPr>
          <w:rFonts w:ascii="Times New Roman" w:hAnsi="Times New Roman" w:cs="Times New Roman"/>
          <w:bCs/>
          <w:sz w:val="18"/>
          <w:szCs w:val="18"/>
          <w:lang w:val="uk-UA"/>
        </w:rPr>
      </w:pPr>
      <w:r w:rsidRPr="00613D50">
        <w:rPr>
          <w:rFonts w:ascii="Times New Roman" w:hAnsi="Times New Roman" w:cs="Times New Roman"/>
          <w:bCs/>
          <w:sz w:val="18"/>
          <w:szCs w:val="18"/>
          <w:lang w:val="uk-UA"/>
        </w:rPr>
        <w:t>ПрАТ «</w:t>
      </w:r>
      <w:proofErr w:type="spellStart"/>
      <w:r>
        <w:rPr>
          <w:rFonts w:ascii="Times New Roman" w:hAnsi="Times New Roman" w:cs="Times New Roman"/>
          <w:bCs/>
          <w:sz w:val="18"/>
          <w:szCs w:val="18"/>
          <w:lang w:val="uk-UA"/>
        </w:rPr>
        <w:t>Фірма»Нафтогазбуд</w:t>
      </w:r>
      <w:proofErr w:type="spellEnd"/>
      <w:r w:rsidRPr="00613D50">
        <w:rPr>
          <w:rFonts w:ascii="Times New Roman" w:hAnsi="Times New Roman" w:cs="Times New Roman"/>
          <w:bCs/>
          <w:sz w:val="18"/>
          <w:szCs w:val="18"/>
          <w:lang w:val="uk-UA"/>
        </w:rPr>
        <w:t>»</w:t>
      </w:r>
    </w:p>
    <w:p w14:paraId="63651942" w14:textId="77777777" w:rsidR="001C7B0F" w:rsidRPr="00613D50" w:rsidRDefault="001C7B0F" w:rsidP="001C7B0F">
      <w:pPr>
        <w:spacing w:after="0"/>
        <w:jc w:val="right"/>
        <w:rPr>
          <w:rFonts w:ascii="Times New Roman" w:hAnsi="Times New Roman" w:cs="Times New Roman"/>
          <w:bCs/>
          <w:sz w:val="18"/>
          <w:szCs w:val="18"/>
          <w:lang w:val="uk-UA"/>
        </w:rPr>
      </w:pPr>
      <w:r w:rsidRPr="00613D50">
        <w:rPr>
          <w:rFonts w:ascii="Times New Roman" w:hAnsi="Times New Roman" w:cs="Times New Roman"/>
          <w:bCs/>
          <w:sz w:val="18"/>
          <w:szCs w:val="18"/>
          <w:lang w:val="uk-UA"/>
        </w:rPr>
        <w:t xml:space="preserve">(протокол від </w:t>
      </w:r>
      <w:r>
        <w:rPr>
          <w:rFonts w:ascii="Times New Roman" w:hAnsi="Times New Roman" w:cs="Times New Roman"/>
          <w:bCs/>
          <w:sz w:val="18"/>
          <w:szCs w:val="18"/>
          <w:lang w:val="uk-UA"/>
        </w:rPr>
        <w:t>20</w:t>
      </w:r>
      <w:r w:rsidRPr="00613D50">
        <w:rPr>
          <w:rFonts w:ascii="Times New Roman" w:hAnsi="Times New Roman" w:cs="Times New Roman"/>
          <w:bCs/>
          <w:sz w:val="18"/>
          <w:szCs w:val="18"/>
          <w:lang w:val="uk-UA"/>
        </w:rPr>
        <w:t>.</w:t>
      </w:r>
      <w:r>
        <w:rPr>
          <w:rFonts w:ascii="Times New Roman" w:hAnsi="Times New Roman" w:cs="Times New Roman"/>
          <w:bCs/>
          <w:sz w:val="18"/>
          <w:szCs w:val="18"/>
          <w:lang w:val="uk-UA"/>
        </w:rPr>
        <w:t>02</w:t>
      </w:r>
      <w:r w:rsidRPr="00613D50">
        <w:rPr>
          <w:rFonts w:ascii="Times New Roman" w:hAnsi="Times New Roman" w:cs="Times New Roman"/>
          <w:bCs/>
          <w:sz w:val="18"/>
          <w:szCs w:val="18"/>
          <w:lang w:val="uk-UA"/>
        </w:rPr>
        <w:t>.202</w:t>
      </w:r>
      <w:r>
        <w:rPr>
          <w:rFonts w:ascii="Times New Roman" w:hAnsi="Times New Roman" w:cs="Times New Roman"/>
          <w:bCs/>
          <w:sz w:val="18"/>
          <w:szCs w:val="18"/>
          <w:lang w:val="uk-UA"/>
        </w:rPr>
        <w:t>3</w:t>
      </w:r>
      <w:r w:rsidRPr="00613D50">
        <w:rPr>
          <w:rFonts w:ascii="Times New Roman" w:hAnsi="Times New Roman" w:cs="Times New Roman"/>
          <w:bCs/>
          <w:sz w:val="18"/>
          <w:szCs w:val="18"/>
          <w:lang w:val="uk-UA"/>
        </w:rPr>
        <w:t xml:space="preserve"> року №</w:t>
      </w:r>
      <w:r>
        <w:rPr>
          <w:rFonts w:ascii="Times New Roman" w:hAnsi="Times New Roman" w:cs="Times New Roman"/>
          <w:bCs/>
          <w:sz w:val="18"/>
          <w:szCs w:val="18"/>
          <w:lang w:val="uk-UA"/>
        </w:rPr>
        <w:t>3</w:t>
      </w:r>
      <w:r w:rsidRPr="00613D50">
        <w:rPr>
          <w:rFonts w:ascii="Times New Roman" w:hAnsi="Times New Roman" w:cs="Times New Roman"/>
          <w:bCs/>
          <w:sz w:val="18"/>
          <w:szCs w:val="18"/>
          <w:lang w:val="uk-UA"/>
        </w:rPr>
        <w:t>)</w:t>
      </w:r>
    </w:p>
    <w:p w14:paraId="3AC9891D" w14:textId="77777777" w:rsidR="001C7B0F" w:rsidRDefault="001C7B0F" w:rsidP="001C7B0F">
      <w:pPr>
        <w:spacing w:after="0"/>
        <w:jc w:val="right"/>
        <w:rPr>
          <w:rFonts w:ascii="Times New Roman" w:hAnsi="Times New Roman" w:cs="Times New Roman"/>
          <w:b/>
          <w:lang w:val="uk-UA"/>
        </w:rPr>
      </w:pPr>
    </w:p>
    <w:p w14:paraId="258CE20B" w14:textId="77777777" w:rsidR="001C7B0F" w:rsidRDefault="001C7B0F" w:rsidP="000B3E32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</w:p>
    <w:p w14:paraId="148197A8" w14:textId="609DECA8" w:rsidR="000B3E32" w:rsidRPr="007649FC" w:rsidRDefault="000B3E32" w:rsidP="000B3E32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  <w:r w:rsidRPr="007649FC">
        <w:rPr>
          <w:rFonts w:ascii="Times New Roman" w:hAnsi="Times New Roman" w:cs="Times New Roman"/>
          <w:b/>
          <w:lang w:val="uk-UA"/>
        </w:rPr>
        <w:t>БЮЛЕТЕНЬ №</w:t>
      </w:r>
      <w:r>
        <w:rPr>
          <w:rFonts w:ascii="Times New Roman" w:hAnsi="Times New Roman" w:cs="Times New Roman"/>
          <w:b/>
          <w:lang w:val="uk-UA"/>
        </w:rPr>
        <w:t>6</w:t>
      </w:r>
    </w:p>
    <w:p w14:paraId="47F8720E" w14:textId="77777777" w:rsidR="00541F35" w:rsidRPr="007649FC" w:rsidRDefault="00541F35" w:rsidP="00541F35">
      <w:pPr>
        <w:spacing w:after="0"/>
        <w:jc w:val="center"/>
        <w:rPr>
          <w:rFonts w:ascii="Times New Roman" w:hAnsi="Times New Roman" w:cs="Times New Roman"/>
          <w:lang w:val="uk-UA"/>
        </w:rPr>
      </w:pPr>
      <w:r w:rsidRPr="007649FC">
        <w:rPr>
          <w:rFonts w:ascii="Times New Roman" w:hAnsi="Times New Roman" w:cs="Times New Roman"/>
          <w:lang w:val="uk-UA"/>
        </w:rPr>
        <w:t xml:space="preserve">для голосування на </w:t>
      </w:r>
      <w:r>
        <w:rPr>
          <w:rFonts w:ascii="Times New Roman" w:hAnsi="Times New Roman" w:cs="Times New Roman"/>
          <w:lang w:val="uk-UA"/>
        </w:rPr>
        <w:t xml:space="preserve">дистанційних </w:t>
      </w:r>
      <w:r w:rsidRPr="007649FC">
        <w:rPr>
          <w:rFonts w:ascii="Times New Roman" w:hAnsi="Times New Roman" w:cs="Times New Roman"/>
          <w:lang w:val="uk-UA"/>
        </w:rPr>
        <w:t xml:space="preserve">річних </w:t>
      </w:r>
      <w:r>
        <w:rPr>
          <w:rFonts w:ascii="Times New Roman" w:hAnsi="Times New Roman" w:cs="Times New Roman"/>
          <w:lang w:val="uk-UA"/>
        </w:rPr>
        <w:t>З</w:t>
      </w:r>
      <w:r w:rsidRPr="007649FC">
        <w:rPr>
          <w:rFonts w:ascii="Times New Roman" w:hAnsi="Times New Roman" w:cs="Times New Roman"/>
          <w:lang w:val="uk-UA"/>
        </w:rPr>
        <w:t>агальних зборах</w:t>
      </w:r>
    </w:p>
    <w:p w14:paraId="213C695E" w14:textId="77777777" w:rsidR="00541F35" w:rsidRPr="007649FC" w:rsidRDefault="00541F35" w:rsidP="00541F35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  <w:r w:rsidRPr="007649FC">
        <w:rPr>
          <w:rFonts w:ascii="Times New Roman" w:hAnsi="Times New Roman" w:cs="Times New Roman"/>
          <w:b/>
          <w:lang w:val="uk-UA"/>
        </w:rPr>
        <w:t>ПРИВАТНОГО АКЦІОНЕРНОГО ТОВАРИСТВА «ФІРМА «НАФТОГАЗБУД»</w:t>
      </w:r>
    </w:p>
    <w:p w14:paraId="61752409" w14:textId="25A2EC4E" w:rsidR="00E7063C" w:rsidRPr="007649FC" w:rsidRDefault="00541F35" w:rsidP="00541F35">
      <w:pPr>
        <w:spacing w:after="0"/>
        <w:jc w:val="center"/>
        <w:rPr>
          <w:rFonts w:ascii="Times New Roman" w:hAnsi="Times New Roman" w:cs="Times New Roman"/>
          <w:lang w:val="uk-UA"/>
        </w:rPr>
      </w:pPr>
      <w:r w:rsidRPr="007649FC">
        <w:rPr>
          <w:rFonts w:ascii="Times New Roman" w:hAnsi="Times New Roman" w:cs="Times New Roman"/>
          <w:lang w:val="uk-UA"/>
        </w:rPr>
        <w:t>«</w:t>
      </w:r>
      <w:r>
        <w:rPr>
          <w:rFonts w:ascii="Times New Roman" w:hAnsi="Times New Roman" w:cs="Times New Roman"/>
          <w:lang w:val="uk-UA"/>
        </w:rPr>
        <w:t>03</w:t>
      </w:r>
      <w:r w:rsidRPr="007649FC">
        <w:rPr>
          <w:rFonts w:ascii="Times New Roman" w:hAnsi="Times New Roman" w:cs="Times New Roman"/>
          <w:lang w:val="uk-UA"/>
        </w:rPr>
        <w:t xml:space="preserve">» </w:t>
      </w:r>
      <w:r>
        <w:rPr>
          <w:rFonts w:ascii="Times New Roman" w:hAnsi="Times New Roman" w:cs="Times New Roman"/>
          <w:lang w:val="uk-UA"/>
        </w:rPr>
        <w:t>березня</w:t>
      </w:r>
      <w:r w:rsidRPr="007649FC">
        <w:rPr>
          <w:rFonts w:ascii="Times New Roman" w:hAnsi="Times New Roman" w:cs="Times New Roman"/>
          <w:lang w:val="uk-UA"/>
        </w:rPr>
        <w:t xml:space="preserve"> 20</w:t>
      </w:r>
      <w:r>
        <w:rPr>
          <w:rFonts w:ascii="Times New Roman" w:hAnsi="Times New Roman" w:cs="Times New Roman"/>
          <w:lang w:val="uk-UA"/>
        </w:rPr>
        <w:t>23</w:t>
      </w:r>
      <w:r w:rsidRPr="007649FC">
        <w:rPr>
          <w:rFonts w:ascii="Times New Roman" w:hAnsi="Times New Roman" w:cs="Times New Roman"/>
          <w:lang w:val="uk-UA"/>
        </w:rPr>
        <w:t xml:space="preserve"> року</w:t>
      </w:r>
    </w:p>
    <w:p w14:paraId="65F44622" w14:textId="77777777" w:rsidR="000B3E32" w:rsidRPr="007649FC" w:rsidRDefault="000B3E32" w:rsidP="000B3E32">
      <w:pPr>
        <w:spacing w:after="0"/>
        <w:jc w:val="center"/>
        <w:rPr>
          <w:rFonts w:ascii="Times New Roman" w:hAnsi="Times New Roman" w:cs="Times New Roman"/>
          <w:lang w:val="uk-UA"/>
        </w:rPr>
      </w:pPr>
    </w:p>
    <w:p w14:paraId="59F65B7D" w14:textId="77777777" w:rsidR="00DD3142" w:rsidRPr="007649FC" w:rsidRDefault="00DD3142" w:rsidP="00DD3142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7649FC">
        <w:rPr>
          <w:rFonts w:ascii="Times New Roman" w:hAnsi="Times New Roman" w:cs="Times New Roman"/>
          <w:lang w:val="uk-UA"/>
        </w:rPr>
        <w:t>Акціонер:  __________________________________________</w:t>
      </w:r>
      <w:r>
        <w:rPr>
          <w:rFonts w:ascii="Times New Roman" w:hAnsi="Times New Roman" w:cs="Times New Roman"/>
          <w:lang w:val="uk-UA"/>
        </w:rPr>
        <w:t>_______</w:t>
      </w:r>
      <w:r w:rsidRPr="007649FC">
        <w:rPr>
          <w:rFonts w:ascii="Times New Roman" w:hAnsi="Times New Roman" w:cs="Times New Roman"/>
          <w:lang w:val="uk-UA"/>
        </w:rPr>
        <w:t>_____</w:t>
      </w:r>
      <w:r w:rsidRPr="009A3502">
        <w:rPr>
          <w:rFonts w:ascii="Times New Roman" w:hAnsi="Times New Roman" w:cs="Times New Roman"/>
          <w:lang w:val="uk-UA"/>
        </w:rPr>
        <w:t>______________________</w:t>
      </w:r>
      <w:r>
        <w:rPr>
          <w:rFonts w:ascii="Times New Roman" w:hAnsi="Times New Roman" w:cs="Times New Roman"/>
          <w:lang w:val="uk-UA"/>
        </w:rPr>
        <w:t>_</w:t>
      </w:r>
    </w:p>
    <w:p w14:paraId="5B20B09C" w14:textId="77777777" w:rsidR="00DD3142" w:rsidRPr="009A3502" w:rsidRDefault="00DD3142" w:rsidP="00DD3142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7649FC">
        <w:rPr>
          <w:rFonts w:ascii="Times New Roman" w:hAnsi="Times New Roman" w:cs="Times New Roman"/>
          <w:lang w:val="uk-UA"/>
        </w:rPr>
        <w:t>Представник</w:t>
      </w:r>
      <w:r>
        <w:rPr>
          <w:rFonts w:ascii="Times New Roman" w:hAnsi="Times New Roman" w:cs="Times New Roman"/>
          <w:lang w:val="uk-UA"/>
        </w:rPr>
        <w:t xml:space="preserve"> (ПІБ, на підставі чого діє)</w:t>
      </w:r>
      <w:r w:rsidRPr="007649FC">
        <w:rPr>
          <w:rFonts w:ascii="Times New Roman" w:hAnsi="Times New Roman" w:cs="Times New Roman"/>
          <w:lang w:val="uk-UA"/>
        </w:rPr>
        <w:t>: __________________________________________</w:t>
      </w:r>
      <w:r>
        <w:rPr>
          <w:rFonts w:ascii="Times New Roman" w:hAnsi="Times New Roman" w:cs="Times New Roman"/>
          <w:lang w:val="uk-UA"/>
        </w:rPr>
        <w:t>______</w:t>
      </w:r>
      <w:r w:rsidRPr="007649FC">
        <w:rPr>
          <w:rFonts w:ascii="Times New Roman" w:hAnsi="Times New Roman" w:cs="Times New Roman"/>
          <w:lang w:val="uk-UA"/>
        </w:rPr>
        <w:t>___</w:t>
      </w:r>
      <w:r w:rsidRPr="009A3502">
        <w:rPr>
          <w:rFonts w:ascii="Times New Roman" w:hAnsi="Times New Roman" w:cs="Times New Roman"/>
          <w:lang w:val="uk-UA"/>
        </w:rPr>
        <w:t>_</w:t>
      </w:r>
    </w:p>
    <w:p w14:paraId="10244796" w14:textId="77777777" w:rsidR="00DD3142" w:rsidRPr="001F70D3" w:rsidRDefault="00DD3142" w:rsidP="00DD3142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7649FC">
        <w:rPr>
          <w:rFonts w:ascii="Times New Roman" w:hAnsi="Times New Roman" w:cs="Times New Roman"/>
          <w:lang w:val="uk-UA"/>
        </w:rPr>
        <w:t>Кількість голосів, що належать акціонеру</w:t>
      </w:r>
      <w:r w:rsidRPr="009A3502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(представнику</w:t>
      </w:r>
      <w:r w:rsidRPr="007649FC">
        <w:rPr>
          <w:rFonts w:ascii="Times New Roman" w:hAnsi="Times New Roman" w:cs="Times New Roman"/>
          <w:lang w:val="uk-UA"/>
        </w:rPr>
        <w:t>: ____________________</w:t>
      </w:r>
      <w:r>
        <w:rPr>
          <w:rFonts w:ascii="Times New Roman" w:hAnsi="Times New Roman" w:cs="Times New Roman"/>
          <w:lang w:val="uk-UA"/>
        </w:rPr>
        <w:t>_____</w:t>
      </w:r>
      <w:r w:rsidRPr="007649FC">
        <w:rPr>
          <w:rFonts w:ascii="Times New Roman" w:hAnsi="Times New Roman" w:cs="Times New Roman"/>
          <w:lang w:val="uk-UA"/>
        </w:rPr>
        <w:t>_</w:t>
      </w:r>
      <w:r w:rsidRPr="001F70D3">
        <w:rPr>
          <w:rFonts w:ascii="Times New Roman" w:hAnsi="Times New Roman" w:cs="Times New Roman"/>
          <w:lang w:val="uk-UA"/>
        </w:rPr>
        <w:t>__________</w:t>
      </w:r>
      <w:r>
        <w:rPr>
          <w:rFonts w:ascii="Times New Roman" w:hAnsi="Times New Roman" w:cs="Times New Roman"/>
          <w:lang w:val="uk-UA"/>
        </w:rPr>
        <w:t>_</w:t>
      </w:r>
    </w:p>
    <w:p w14:paraId="5ADB0315" w14:textId="77777777" w:rsidR="00DD3142" w:rsidRPr="001F70D3" w:rsidRDefault="00DD3142" w:rsidP="00DD3142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1F70D3">
        <w:rPr>
          <w:rFonts w:ascii="Times New Roman" w:hAnsi="Times New Roman" w:cs="Times New Roman"/>
          <w:lang w:val="uk-UA"/>
        </w:rPr>
        <w:t>Назва, серія (за наявності), номер, дата видачі документа</w:t>
      </w:r>
    </w:p>
    <w:p w14:paraId="1F12224F" w14:textId="77777777" w:rsidR="00DD3142" w:rsidRDefault="00DD3142" w:rsidP="00DD3142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1F70D3">
        <w:rPr>
          <w:rFonts w:ascii="Times New Roman" w:hAnsi="Times New Roman" w:cs="Times New Roman"/>
          <w:lang w:val="uk-UA"/>
        </w:rPr>
        <w:t xml:space="preserve">що посвідчує особу акціонера </w:t>
      </w:r>
      <w:r>
        <w:rPr>
          <w:rFonts w:ascii="Times New Roman" w:hAnsi="Times New Roman" w:cs="Times New Roman"/>
          <w:lang w:val="uk-UA"/>
        </w:rPr>
        <w:t>(представника) __________________</w:t>
      </w:r>
      <w:r w:rsidRPr="001F70D3">
        <w:rPr>
          <w:rFonts w:ascii="Times New Roman" w:hAnsi="Times New Roman" w:cs="Times New Roman"/>
          <w:lang w:val="uk-UA"/>
        </w:rPr>
        <w:t>____________________________</w:t>
      </w:r>
      <w:r>
        <w:rPr>
          <w:rFonts w:ascii="Times New Roman" w:hAnsi="Times New Roman" w:cs="Times New Roman"/>
          <w:lang w:val="uk-UA"/>
        </w:rPr>
        <w:t>_</w:t>
      </w:r>
    </w:p>
    <w:p w14:paraId="15BAF6D6" w14:textId="77777777" w:rsidR="00DD3142" w:rsidRPr="001F70D3" w:rsidRDefault="00DD3142" w:rsidP="00DD3142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1F70D3">
        <w:rPr>
          <w:rFonts w:ascii="Times New Roman" w:hAnsi="Times New Roman" w:cs="Times New Roman"/>
          <w:lang w:val="uk-UA"/>
        </w:rPr>
        <w:t>Реєстраційний номер облікової картки платника податків</w:t>
      </w:r>
    </w:p>
    <w:p w14:paraId="409C23D1" w14:textId="77777777" w:rsidR="00DD3142" w:rsidRPr="001F70D3" w:rsidRDefault="00DD3142" w:rsidP="00DD3142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1F70D3">
        <w:rPr>
          <w:rFonts w:ascii="Times New Roman" w:hAnsi="Times New Roman" w:cs="Times New Roman"/>
          <w:lang w:val="uk-UA"/>
        </w:rPr>
        <w:t xml:space="preserve">(для акціонера </w:t>
      </w:r>
      <w:r>
        <w:rPr>
          <w:rFonts w:ascii="Times New Roman" w:hAnsi="Times New Roman" w:cs="Times New Roman"/>
          <w:lang w:val="uk-UA"/>
        </w:rPr>
        <w:t>(представника)</w:t>
      </w:r>
      <w:r w:rsidRPr="001F70D3">
        <w:rPr>
          <w:rFonts w:ascii="Times New Roman" w:hAnsi="Times New Roman" w:cs="Times New Roman"/>
          <w:lang w:val="uk-UA"/>
        </w:rPr>
        <w:t>– фізичної особи (за наявності))__________________________________</w:t>
      </w:r>
    </w:p>
    <w:p w14:paraId="2767DAF8" w14:textId="77777777" w:rsidR="00DD3142" w:rsidRDefault="00DD3142" w:rsidP="000B3E32">
      <w:pPr>
        <w:spacing w:after="0"/>
        <w:jc w:val="both"/>
        <w:rPr>
          <w:rFonts w:ascii="Times New Roman" w:hAnsi="Times New Roman" w:cs="Times New Roman"/>
          <w:u w:val="single"/>
          <w:lang w:val="uk-UA"/>
        </w:rPr>
      </w:pPr>
    </w:p>
    <w:p w14:paraId="6890F44A" w14:textId="4116EBFB" w:rsidR="000B3E32" w:rsidRPr="00857B16" w:rsidRDefault="000B3E32" w:rsidP="000B3E32">
      <w:pPr>
        <w:spacing w:after="0"/>
        <w:jc w:val="both"/>
        <w:rPr>
          <w:rFonts w:ascii="Times New Roman" w:hAnsi="Times New Roman" w:cs="Times New Roman"/>
          <w:u w:val="single"/>
          <w:lang w:val="uk-UA"/>
        </w:rPr>
      </w:pPr>
      <w:r w:rsidRPr="00857B16">
        <w:rPr>
          <w:rFonts w:ascii="Times New Roman" w:hAnsi="Times New Roman" w:cs="Times New Roman"/>
          <w:u w:val="single"/>
          <w:lang w:val="uk-UA"/>
        </w:rPr>
        <w:t>Питання порядку денного:</w:t>
      </w:r>
    </w:p>
    <w:p w14:paraId="1BF8B7B7" w14:textId="13ED8952" w:rsidR="000B3E32" w:rsidRPr="00857B16" w:rsidRDefault="000B3E32" w:rsidP="000B3E32">
      <w:pPr>
        <w:spacing w:after="0"/>
        <w:jc w:val="both"/>
        <w:rPr>
          <w:rFonts w:ascii="Times New Roman" w:hAnsi="Times New Roman" w:cs="Times New Roman"/>
          <w:b/>
          <w:lang w:val="uk-UA"/>
        </w:rPr>
      </w:pPr>
      <w:r w:rsidRPr="00857B16">
        <w:rPr>
          <w:rFonts w:ascii="Times New Roman" w:hAnsi="Times New Roman" w:cs="Times New Roman"/>
          <w:b/>
          <w:lang w:val="uk-UA"/>
        </w:rPr>
        <w:t xml:space="preserve">1. </w:t>
      </w:r>
      <w:r w:rsidR="00AD688C" w:rsidRPr="00857B16">
        <w:rPr>
          <w:rFonts w:ascii="Times New Roman" w:hAnsi="Times New Roman" w:cs="Times New Roman"/>
          <w:b/>
          <w:lang w:val="uk-UA"/>
        </w:rPr>
        <w:t>Розгляд і затвердження річного звіту Товариства за 20</w:t>
      </w:r>
      <w:r w:rsidR="003D6B32" w:rsidRPr="00857B16">
        <w:rPr>
          <w:rFonts w:ascii="Times New Roman" w:hAnsi="Times New Roman" w:cs="Times New Roman"/>
          <w:b/>
          <w:lang w:val="uk-UA"/>
        </w:rPr>
        <w:t>21</w:t>
      </w:r>
      <w:r w:rsidR="00AD688C" w:rsidRPr="00857B16">
        <w:rPr>
          <w:rFonts w:ascii="Times New Roman" w:hAnsi="Times New Roman" w:cs="Times New Roman"/>
          <w:b/>
          <w:lang w:val="uk-UA"/>
        </w:rPr>
        <w:t xml:space="preserve"> рік.</w:t>
      </w:r>
    </w:p>
    <w:p w14:paraId="2FACB27C" w14:textId="7C52FDC9" w:rsidR="000B3E32" w:rsidRPr="00857B16" w:rsidRDefault="000B3E32" w:rsidP="000B3E32">
      <w:pPr>
        <w:spacing w:after="0"/>
        <w:jc w:val="both"/>
        <w:rPr>
          <w:rFonts w:ascii="Times New Roman" w:hAnsi="Times New Roman" w:cs="Times New Roman"/>
          <w:u w:val="single"/>
          <w:lang w:val="uk-UA"/>
        </w:rPr>
      </w:pPr>
      <w:r w:rsidRPr="00857B16">
        <w:rPr>
          <w:rFonts w:ascii="Times New Roman" w:hAnsi="Times New Roman" w:cs="Times New Roman"/>
          <w:u w:val="single"/>
          <w:lang w:val="uk-UA"/>
        </w:rPr>
        <w:t>Проект рішення:</w:t>
      </w:r>
      <w:r w:rsidR="00541F35" w:rsidRPr="00857B16">
        <w:rPr>
          <w:rFonts w:ascii="Times New Roman" w:hAnsi="Times New Roman" w:cs="Times New Roman"/>
          <w:u w:val="single"/>
          <w:lang w:val="uk-UA"/>
        </w:rPr>
        <w:t xml:space="preserve"> </w:t>
      </w:r>
      <w:r w:rsidR="00A343CC" w:rsidRPr="00857B16">
        <w:rPr>
          <w:rFonts w:ascii="Times New Roman" w:hAnsi="Times New Roman" w:cs="Times New Roman"/>
          <w:lang w:val="uk-UA"/>
        </w:rPr>
        <w:t>Затвердити річний звіт Товариства за 2021 рік.</w:t>
      </w:r>
    </w:p>
    <w:p w14:paraId="0F481212" w14:textId="77777777" w:rsidR="000B3E32" w:rsidRPr="007649FC" w:rsidRDefault="000B3E32" w:rsidP="000B3E32">
      <w:pPr>
        <w:spacing w:after="0"/>
        <w:jc w:val="both"/>
        <w:rPr>
          <w:rFonts w:ascii="Times New Roman" w:hAnsi="Times New Roman" w:cs="Times New Roman"/>
          <w:lang w:val="uk-UA"/>
        </w:rPr>
      </w:pPr>
    </w:p>
    <w:p w14:paraId="5AE9F9E7" w14:textId="77777777" w:rsidR="000B3E32" w:rsidRPr="007649FC" w:rsidRDefault="000B3E32" w:rsidP="000B3E32">
      <w:pPr>
        <w:spacing w:after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7649FC">
        <w:rPr>
          <w:rFonts w:ascii="Times New Roman" w:hAnsi="Times New Roman" w:cs="Times New Roman"/>
          <w:i/>
          <w:sz w:val="20"/>
          <w:szCs w:val="20"/>
          <w:lang w:val="uk-UA"/>
        </w:rPr>
        <w:t>Зробіть лише одну позначку «плюс» (+), що засвідчує Ваше волевиявлення, у квадраті над варіантом голосування, який Ви обираєте.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84"/>
        <w:gridCol w:w="3284"/>
        <w:gridCol w:w="3285"/>
      </w:tblGrid>
      <w:tr w:rsidR="000B3E32" w:rsidRPr="007649FC" w14:paraId="47BB1FEB" w14:textId="77777777" w:rsidTr="000B3E32">
        <w:trPr>
          <w:jc w:val="center"/>
        </w:trPr>
        <w:tc>
          <w:tcPr>
            <w:tcW w:w="3284" w:type="dxa"/>
            <w:vAlign w:val="center"/>
          </w:tcPr>
          <w:p w14:paraId="5D250A0D" w14:textId="77777777" w:rsidR="000B3E32" w:rsidRPr="007649FC" w:rsidRDefault="00DB3EAD" w:rsidP="000B3E3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pict w14:anchorId="5979CBC8">
                <v:rect id="_x0000_s1043" alt="" style="position:absolute;left:0;text-align:left;margin-left:63.6pt;margin-top:2.85pt;width:23.2pt;height:24.5pt;z-index:251678720;mso-wrap-edited:f;mso-width-percent:0;mso-height-percent:0;mso-width-percent:0;mso-height-percent:0" strokeweight="1.25pt"/>
              </w:pict>
            </w:r>
          </w:p>
          <w:p w14:paraId="70FF8D94" w14:textId="77777777" w:rsidR="000B3E32" w:rsidRDefault="000B3E32" w:rsidP="000B3E3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6E76672" w14:textId="77777777" w:rsidR="000B3E32" w:rsidRPr="007649FC" w:rsidRDefault="000B3E32" w:rsidP="000B3E3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4651EAAC" w14:textId="77777777" w:rsidR="000B3E32" w:rsidRPr="007649FC" w:rsidRDefault="000B3E32" w:rsidP="000B3E3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649FC">
              <w:rPr>
                <w:rFonts w:ascii="Times New Roman" w:hAnsi="Times New Roman" w:cs="Times New Roman"/>
                <w:b/>
                <w:lang w:val="uk-UA"/>
              </w:rPr>
              <w:t>«ЗА»</w:t>
            </w:r>
          </w:p>
        </w:tc>
        <w:tc>
          <w:tcPr>
            <w:tcW w:w="3284" w:type="dxa"/>
            <w:vAlign w:val="center"/>
          </w:tcPr>
          <w:p w14:paraId="4FA4985B" w14:textId="77777777" w:rsidR="000B3E32" w:rsidRPr="007649FC" w:rsidRDefault="00DB3EAD" w:rsidP="000B3E3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pict w14:anchorId="79337A72">
                <v:rect id="_x0000_s1042" alt="" style="position:absolute;left:0;text-align:left;margin-left:62.35pt;margin-top:2.5pt;width:23.2pt;height:24.5pt;z-index:251680768;mso-wrap-edited:f;mso-width-percent:0;mso-height-percent:0;mso-position-horizontal-relative:text;mso-position-vertical-relative:text;mso-width-percent:0;mso-height-percent:0" strokeweight="1.25pt"/>
              </w:pict>
            </w:r>
          </w:p>
          <w:p w14:paraId="7875CD05" w14:textId="77777777" w:rsidR="000B3E32" w:rsidRDefault="000B3E32" w:rsidP="000B3E3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5A474395" w14:textId="77777777" w:rsidR="000B3E32" w:rsidRPr="007649FC" w:rsidRDefault="000B3E32" w:rsidP="000B3E3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AF89440" w14:textId="77777777" w:rsidR="000B3E32" w:rsidRPr="007649FC" w:rsidRDefault="000B3E32" w:rsidP="000B3E3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649FC">
              <w:rPr>
                <w:rFonts w:ascii="Times New Roman" w:hAnsi="Times New Roman" w:cs="Times New Roman"/>
                <w:b/>
                <w:lang w:val="uk-UA"/>
              </w:rPr>
              <w:t>«ПРОТИ»</w:t>
            </w:r>
          </w:p>
        </w:tc>
        <w:tc>
          <w:tcPr>
            <w:tcW w:w="3285" w:type="dxa"/>
            <w:vAlign w:val="center"/>
          </w:tcPr>
          <w:p w14:paraId="2D5C5562" w14:textId="77777777" w:rsidR="000B3E32" w:rsidRPr="007649FC" w:rsidRDefault="00DB3EAD" w:rsidP="000B3E3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pict w14:anchorId="1D7EC0A2">
                <v:rect id="_x0000_s1041" alt="" style="position:absolute;left:0;text-align:left;margin-left:67.2pt;margin-top:2.5pt;width:23.2pt;height:24.5pt;z-index:251679744;mso-wrap-edited:f;mso-width-percent:0;mso-height-percent:0;mso-position-horizontal-relative:text;mso-position-vertical-relative:text;mso-width-percent:0;mso-height-percent:0" strokeweight="1.25pt"/>
              </w:pict>
            </w:r>
          </w:p>
          <w:p w14:paraId="4A446D70" w14:textId="77777777" w:rsidR="000B3E32" w:rsidRDefault="000B3E32" w:rsidP="000B3E3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3E273D8D" w14:textId="77777777" w:rsidR="000B3E32" w:rsidRPr="007649FC" w:rsidRDefault="000B3E32" w:rsidP="000B3E3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0271183A" w14:textId="77777777" w:rsidR="000B3E32" w:rsidRPr="007649FC" w:rsidRDefault="000B3E32" w:rsidP="000B3E3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649FC">
              <w:rPr>
                <w:rFonts w:ascii="Times New Roman" w:hAnsi="Times New Roman" w:cs="Times New Roman"/>
                <w:b/>
                <w:lang w:val="uk-UA"/>
              </w:rPr>
              <w:t>«УТРИМАВСЯ»</w:t>
            </w:r>
          </w:p>
        </w:tc>
      </w:tr>
    </w:tbl>
    <w:p w14:paraId="70C452B6" w14:textId="77777777" w:rsidR="000B3E32" w:rsidRDefault="000B3E32" w:rsidP="000B3E32">
      <w:pPr>
        <w:spacing w:after="0"/>
        <w:jc w:val="both"/>
        <w:rPr>
          <w:rFonts w:ascii="Times New Roman" w:hAnsi="Times New Roman" w:cs="Times New Roman"/>
          <w:b/>
          <w:lang w:val="uk-UA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002"/>
        <w:gridCol w:w="1976"/>
        <w:gridCol w:w="1125"/>
        <w:gridCol w:w="284"/>
        <w:gridCol w:w="2225"/>
        <w:gridCol w:w="2299"/>
      </w:tblGrid>
      <w:tr w:rsidR="004071C9" w:rsidRPr="00C81335" w14:paraId="216B9FFC" w14:textId="77777777" w:rsidTr="00C87E49">
        <w:trPr>
          <w:trHeight w:val="1547"/>
        </w:trPr>
        <w:tc>
          <w:tcPr>
            <w:tcW w:w="9911" w:type="dxa"/>
            <w:gridSpan w:val="6"/>
          </w:tcPr>
          <w:p w14:paraId="1FF67326" w14:textId="77777777" w:rsidR="004071C9" w:rsidRPr="00C81335" w:rsidRDefault="004071C9" w:rsidP="00C87E49">
            <w:pPr>
              <w:widowControl w:val="0"/>
              <w:autoSpaceDE w:val="0"/>
              <w:autoSpaceDN w:val="0"/>
              <w:adjustRightInd w:val="0"/>
              <w:ind w:firstLine="743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color w:val="000000"/>
                <w:lang w:val="uk-UA"/>
              </w:rPr>
            </w:pPr>
            <w:r w:rsidRPr="00C81335">
              <w:rPr>
                <w:rFonts w:ascii="Times New Roman" w:hAnsi="Times New Roman" w:cs="Times New Roman"/>
                <w:b/>
                <w:bCs/>
                <w:i/>
                <w:color w:val="000000"/>
                <w:lang w:val="uk-UA"/>
              </w:rPr>
              <w:t xml:space="preserve">Увага! </w:t>
            </w:r>
          </w:p>
          <w:p w14:paraId="4CAC302E" w14:textId="77777777" w:rsidR="004071C9" w:rsidRPr="00C81335" w:rsidRDefault="004071C9" w:rsidP="00C87E49">
            <w:pPr>
              <w:widowControl w:val="0"/>
              <w:autoSpaceDE w:val="0"/>
              <w:autoSpaceDN w:val="0"/>
              <w:adjustRightInd w:val="0"/>
              <w:spacing w:before="91"/>
              <w:ind w:firstLine="743"/>
              <w:contextualSpacing/>
              <w:jc w:val="both"/>
              <w:rPr>
                <w:rFonts w:ascii="Times New Roman" w:hAnsi="Times New Roman" w:cs="Times New Roman"/>
                <w:bCs/>
                <w:i/>
                <w:color w:val="000000"/>
                <w:lang w:val="uk-UA"/>
              </w:rPr>
            </w:pPr>
            <w:r w:rsidRPr="00C81335">
              <w:rPr>
                <w:rFonts w:ascii="Times New Roman" w:hAnsi="Times New Roman" w:cs="Times New Roman"/>
                <w:bCs/>
                <w:i/>
                <w:color w:val="000000"/>
                <w:lang w:val="uk-UA"/>
              </w:rPr>
              <w:t>Бюлетень підписується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Підпис проставляється на кожному аркуші бюлетеня, крім випадку засвідчення бюлетеня кваліфікованим електронним підписом акціонера (його представника).</w:t>
            </w:r>
          </w:p>
          <w:p w14:paraId="04C1281C" w14:textId="77777777" w:rsidR="004071C9" w:rsidRPr="00C81335" w:rsidRDefault="004071C9" w:rsidP="00C87E49">
            <w:pPr>
              <w:widowControl w:val="0"/>
              <w:autoSpaceDE w:val="0"/>
              <w:autoSpaceDN w:val="0"/>
              <w:adjustRightInd w:val="0"/>
              <w:spacing w:before="91"/>
              <w:ind w:firstLine="743"/>
              <w:contextualSpacing/>
              <w:jc w:val="both"/>
              <w:rPr>
                <w:rFonts w:ascii="Times New Roman" w:hAnsi="Times New Roman" w:cs="Times New Roman"/>
                <w:bCs/>
                <w:i/>
                <w:color w:val="000000"/>
                <w:lang w:val="uk-UA"/>
              </w:rPr>
            </w:pPr>
            <w:r w:rsidRPr="00C81335">
              <w:rPr>
                <w:rFonts w:ascii="Times New Roman" w:hAnsi="Times New Roman" w:cs="Times New Roman"/>
                <w:bCs/>
                <w:i/>
                <w:color w:val="000000"/>
                <w:lang w:val="uk-UA"/>
              </w:rPr>
              <w:t>За відсутності таких реквізитів і підпису (-</w:t>
            </w:r>
            <w:proofErr w:type="spellStart"/>
            <w:r w:rsidRPr="00C81335">
              <w:rPr>
                <w:rFonts w:ascii="Times New Roman" w:hAnsi="Times New Roman" w:cs="Times New Roman"/>
                <w:bCs/>
                <w:i/>
                <w:color w:val="000000"/>
                <w:lang w:val="uk-UA"/>
              </w:rPr>
              <w:t>ів</w:t>
            </w:r>
            <w:proofErr w:type="spellEnd"/>
            <w:r w:rsidRPr="00C81335">
              <w:rPr>
                <w:rFonts w:ascii="Times New Roman" w:hAnsi="Times New Roman" w:cs="Times New Roman"/>
                <w:bCs/>
                <w:i/>
                <w:color w:val="000000"/>
                <w:lang w:val="uk-UA"/>
              </w:rPr>
              <w:t>) бюлетень вважається недійсним і не враховується під час підрахунку голосів.</w:t>
            </w:r>
          </w:p>
          <w:p w14:paraId="012C7405" w14:textId="77777777" w:rsidR="004071C9" w:rsidRPr="00C81335" w:rsidRDefault="004071C9" w:rsidP="00C87E49">
            <w:pPr>
              <w:widowControl w:val="0"/>
              <w:autoSpaceDE w:val="0"/>
              <w:autoSpaceDN w:val="0"/>
              <w:adjustRightInd w:val="0"/>
              <w:spacing w:before="91"/>
              <w:ind w:firstLine="743"/>
              <w:contextualSpacing/>
              <w:jc w:val="both"/>
              <w:rPr>
                <w:rFonts w:ascii="Times New Roman" w:hAnsi="Times New Roman" w:cs="Times New Roman"/>
                <w:bCs/>
                <w:i/>
                <w:color w:val="000000"/>
                <w:lang w:val="uk-UA"/>
              </w:rPr>
            </w:pPr>
            <w:r w:rsidRPr="00C81335">
              <w:rPr>
                <w:rFonts w:ascii="Times New Roman" w:hAnsi="Times New Roman" w:cs="Times New Roman"/>
                <w:bCs/>
                <w:i/>
                <w:color w:val="000000"/>
                <w:lang w:val="uk-UA"/>
              </w:rPr>
              <w:t xml:space="preserve">Бюлетень може бути заповнений </w:t>
            </w:r>
            <w:proofErr w:type="spellStart"/>
            <w:r w:rsidRPr="00C81335">
              <w:rPr>
                <w:rFonts w:ascii="Times New Roman" w:hAnsi="Times New Roman" w:cs="Times New Roman"/>
                <w:bCs/>
                <w:i/>
                <w:color w:val="000000"/>
                <w:lang w:val="uk-UA"/>
              </w:rPr>
              <w:t>машинодруком</w:t>
            </w:r>
            <w:proofErr w:type="spellEnd"/>
            <w:r w:rsidRPr="00C81335">
              <w:rPr>
                <w:rFonts w:ascii="Times New Roman" w:hAnsi="Times New Roman" w:cs="Times New Roman"/>
                <w:bCs/>
                <w:i/>
                <w:color w:val="000000"/>
                <w:lang w:val="uk-UA"/>
              </w:rPr>
              <w:t xml:space="preserve">. </w:t>
            </w:r>
          </w:p>
        </w:tc>
      </w:tr>
      <w:tr w:rsidR="004071C9" w:rsidRPr="00C81335" w14:paraId="51DDBC94" w14:textId="77777777" w:rsidTr="00C87E49">
        <w:trPr>
          <w:trHeight w:val="47"/>
        </w:trPr>
        <w:tc>
          <w:tcPr>
            <w:tcW w:w="9911" w:type="dxa"/>
            <w:gridSpan w:val="6"/>
          </w:tcPr>
          <w:p w14:paraId="38E55AEB" w14:textId="77777777" w:rsidR="004071C9" w:rsidRPr="00C81335" w:rsidRDefault="004071C9" w:rsidP="00C87E49">
            <w:pPr>
              <w:pStyle w:val="Footer"/>
              <w:tabs>
                <w:tab w:val="left" w:pos="6730"/>
              </w:tabs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4071C9" w:rsidRPr="00C81335" w14:paraId="3A445D1C" w14:textId="77777777" w:rsidTr="00C87E49">
        <w:tc>
          <w:tcPr>
            <w:tcW w:w="2002" w:type="dxa"/>
            <w:vMerge w:val="restart"/>
            <w:vAlign w:val="center"/>
          </w:tcPr>
          <w:p w14:paraId="42985BC6" w14:textId="77777777" w:rsidR="004071C9" w:rsidRPr="00C81335" w:rsidRDefault="004071C9" w:rsidP="00C87E49">
            <w:pPr>
              <w:pStyle w:val="Footer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6" w:type="dxa"/>
            <w:tcBorders>
              <w:bottom w:val="single" w:sz="4" w:space="0" w:color="auto"/>
            </w:tcBorders>
          </w:tcPr>
          <w:p w14:paraId="6A0584E2" w14:textId="77777777" w:rsidR="004071C9" w:rsidRPr="00C81335" w:rsidRDefault="004071C9" w:rsidP="00C87E49">
            <w:pPr>
              <w:pStyle w:val="Footer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70C7B6A7" w14:textId="77777777" w:rsidR="004071C9" w:rsidRPr="00C81335" w:rsidRDefault="004071C9" w:rsidP="00C87E49">
            <w:pPr>
              <w:pStyle w:val="Footer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</w:tcPr>
          <w:p w14:paraId="38B71BBB" w14:textId="77777777" w:rsidR="004071C9" w:rsidRPr="00C81335" w:rsidRDefault="004071C9" w:rsidP="00C87E49">
            <w:pPr>
              <w:pStyle w:val="Footer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14:paraId="63AFA089" w14:textId="77777777" w:rsidR="004071C9" w:rsidRPr="00C81335" w:rsidRDefault="004071C9" w:rsidP="00C87E49">
            <w:pPr>
              <w:pStyle w:val="Footer"/>
              <w:tabs>
                <w:tab w:val="center" w:pos="1004"/>
              </w:tabs>
              <w:rPr>
                <w:rFonts w:ascii="Times New Roman" w:eastAsia="Times New Roman" w:hAnsi="Times New Roman" w:cs="Times New Roman"/>
                <w:lang w:val="uk-UA"/>
              </w:rPr>
            </w:pPr>
            <w:r w:rsidRPr="00C81335">
              <w:rPr>
                <w:rFonts w:ascii="Times New Roman" w:eastAsia="Times New Roman" w:hAnsi="Times New Roman" w:cs="Times New Roman"/>
                <w:lang w:val="uk-UA"/>
              </w:rPr>
              <w:t>/</w:t>
            </w:r>
            <w:r w:rsidRPr="00C81335">
              <w:rPr>
                <w:rFonts w:ascii="Times New Roman" w:eastAsia="Times New Roman" w:hAnsi="Times New Roman" w:cs="Times New Roman"/>
                <w:lang w:val="uk-UA"/>
              </w:rPr>
              <w:tab/>
            </w:r>
          </w:p>
        </w:tc>
        <w:tc>
          <w:tcPr>
            <w:tcW w:w="2299" w:type="dxa"/>
            <w:tcBorders>
              <w:bottom w:val="single" w:sz="4" w:space="0" w:color="auto"/>
            </w:tcBorders>
          </w:tcPr>
          <w:p w14:paraId="63AE8C2C" w14:textId="77777777" w:rsidR="004071C9" w:rsidRPr="00C81335" w:rsidRDefault="004071C9" w:rsidP="00C87E49">
            <w:pPr>
              <w:pStyle w:val="Footer"/>
              <w:jc w:val="right"/>
              <w:rPr>
                <w:rFonts w:ascii="Times New Roman" w:eastAsia="Times New Roman" w:hAnsi="Times New Roman" w:cs="Times New Roman"/>
                <w:lang w:val="uk-UA"/>
              </w:rPr>
            </w:pPr>
            <w:r w:rsidRPr="00C81335">
              <w:rPr>
                <w:rFonts w:ascii="Times New Roman" w:eastAsia="Times New Roman" w:hAnsi="Times New Roman" w:cs="Times New Roman"/>
                <w:lang w:val="uk-UA"/>
              </w:rPr>
              <w:t>/</w:t>
            </w:r>
          </w:p>
        </w:tc>
      </w:tr>
      <w:tr w:rsidR="004071C9" w:rsidRPr="00C81335" w14:paraId="433878DC" w14:textId="77777777" w:rsidTr="00C87E49">
        <w:tc>
          <w:tcPr>
            <w:tcW w:w="2002" w:type="dxa"/>
            <w:vMerge/>
            <w:tcBorders>
              <w:top w:val="single" w:sz="4" w:space="0" w:color="auto"/>
            </w:tcBorders>
          </w:tcPr>
          <w:p w14:paraId="6BB4CEF0" w14:textId="77777777" w:rsidR="004071C9" w:rsidRPr="00C81335" w:rsidRDefault="004071C9" w:rsidP="00C87E49">
            <w:pPr>
              <w:pStyle w:val="Foo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1" w:type="dxa"/>
            <w:gridSpan w:val="2"/>
            <w:tcBorders>
              <w:top w:val="single" w:sz="4" w:space="0" w:color="auto"/>
            </w:tcBorders>
          </w:tcPr>
          <w:p w14:paraId="1273D03D" w14:textId="77777777" w:rsidR="004071C9" w:rsidRPr="00C81335" w:rsidRDefault="004071C9" w:rsidP="00C87E49">
            <w:pPr>
              <w:pStyle w:val="Footer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uk-UA"/>
              </w:rPr>
            </w:pPr>
            <w:r w:rsidRPr="00C8133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uk-UA"/>
              </w:rPr>
              <w:t xml:space="preserve">Підпис акціонера </w:t>
            </w:r>
          </w:p>
          <w:p w14:paraId="0008822A" w14:textId="77777777" w:rsidR="004071C9" w:rsidRPr="00C81335" w:rsidRDefault="004071C9" w:rsidP="00C87E49">
            <w:pPr>
              <w:pStyle w:val="Footer"/>
              <w:jc w:val="right"/>
              <w:rPr>
                <w:rFonts w:ascii="Times New Roman" w:eastAsia="Times New Roman" w:hAnsi="Times New Roman" w:cs="Times New Roman"/>
              </w:rPr>
            </w:pPr>
            <w:r w:rsidRPr="00C8133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uk-UA"/>
              </w:rPr>
              <w:t>(представника акціонера)</w:t>
            </w:r>
          </w:p>
        </w:tc>
        <w:tc>
          <w:tcPr>
            <w:tcW w:w="284" w:type="dxa"/>
          </w:tcPr>
          <w:p w14:paraId="61763C1B" w14:textId="77777777" w:rsidR="004071C9" w:rsidRPr="00C81335" w:rsidRDefault="004071C9" w:rsidP="00C87E49">
            <w:pPr>
              <w:pStyle w:val="Footer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24" w:type="dxa"/>
            <w:gridSpan w:val="2"/>
            <w:tcBorders>
              <w:top w:val="single" w:sz="4" w:space="0" w:color="auto"/>
            </w:tcBorders>
          </w:tcPr>
          <w:p w14:paraId="0FECB027" w14:textId="77777777" w:rsidR="004071C9" w:rsidRPr="00C81335" w:rsidRDefault="004071C9" w:rsidP="00C87E49">
            <w:pPr>
              <w:pStyle w:val="Footer"/>
              <w:jc w:val="right"/>
              <w:rPr>
                <w:rFonts w:ascii="Times New Roman" w:eastAsia="Times New Roman" w:hAnsi="Times New Roman" w:cs="Times New Roman"/>
                <w:b/>
                <w:i/>
                <w:lang w:val="uk-UA"/>
              </w:rPr>
            </w:pPr>
            <w:r w:rsidRPr="00C81335">
              <w:rPr>
                <w:rFonts w:ascii="Times New Roman" w:hAnsi="Times New Roman" w:cs="Times New Roman"/>
                <w:b/>
                <w:bCs/>
                <w:i/>
                <w:color w:val="000000"/>
                <w:lang w:val="uk-UA"/>
              </w:rPr>
              <w:t>Прізвище, ім’я та по батькові</w:t>
            </w:r>
            <w:r w:rsidRPr="00C81335">
              <w:rPr>
                <w:rFonts w:ascii="Times New Roman" w:eastAsia="Times New Roman" w:hAnsi="Times New Roman" w:cs="Times New Roman"/>
                <w:b/>
                <w:i/>
                <w:lang w:val="uk-UA"/>
              </w:rPr>
              <w:t xml:space="preserve"> акціонера </w:t>
            </w:r>
          </w:p>
          <w:p w14:paraId="062E8F34" w14:textId="77777777" w:rsidR="004071C9" w:rsidRPr="00C81335" w:rsidRDefault="004071C9" w:rsidP="00C87E49">
            <w:pPr>
              <w:pStyle w:val="Footer"/>
              <w:jc w:val="right"/>
              <w:rPr>
                <w:rFonts w:ascii="Times New Roman" w:eastAsia="Times New Roman" w:hAnsi="Times New Roman" w:cs="Times New Roman"/>
                <w:lang w:val="uk-UA"/>
              </w:rPr>
            </w:pPr>
            <w:r w:rsidRPr="00C81335">
              <w:rPr>
                <w:rFonts w:ascii="Times New Roman" w:eastAsia="Times New Roman" w:hAnsi="Times New Roman" w:cs="Times New Roman"/>
                <w:b/>
                <w:i/>
                <w:lang w:val="uk-UA"/>
              </w:rPr>
              <w:t>(представника акціонера)</w:t>
            </w:r>
          </w:p>
        </w:tc>
      </w:tr>
    </w:tbl>
    <w:p w14:paraId="68F675F9" w14:textId="2442E6EF" w:rsidR="004071C9" w:rsidRDefault="004071C9" w:rsidP="00956F9C">
      <w:pPr>
        <w:spacing w:after="0"/>
        <w:jc w:val="both"/>
        <w:rPr>
          <w:rFonts w:ascii="Times New Roman" w:hAnsi="Times New Roman" w:cs="Times New Roman"/>
          <w:lang w:val="uk-UA"/>
        </w:rPr>
      </w:pPr>
    </w:p>
    <w:p w14:paraId="35A21F7D" w14:textId="77777777" w:rsidR="004071C9" w:rsidRDefault="004071C9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br w:type="page"/>
      </w:r>
    </w:p>
    <w:p w14:paraId="113000B5" w14:textId="77777777" w:rsidR="001C7B0F" w:rsidRPr="00613D50" w:rsidRDefault="001C7B0F" w:rsidP="001C7B0F">
      <w:pPr>
        <w:spacing w:after="0"/>
        <w:jc w:val="right"/>
        <w:rPr>
          <w:rFonts w:ascii="Times New Roman" w:hAnsi="Times New Roman" w:cs="Times New Roman"/>
          <w:bCs/>
          <w:sz w:val="18"/>
          <w:szCs w:val="18"/>
          <w:lang w:val="uk-UA"/>
        </w:rPr>
      </w:pPr>
      <w:r w:rsidRPr="00613D50">
        <w:rPr>
          <w:rFonts w:ascii="Times New Roman" w:hAnsi="Times New Roman" w:cs="Times New Roman"/>
          <w:bCs/>
          <w:sz w:val="18"/>
          <w:szCs w:val="18"/>
          <w:lang w:val="uk-UA"/>
        </w:rPr>
        <w:lastRenderedPageBreak/>
        <w:t>ЗАТВЕРДЖЕНО</w:t>
      </w:r>
    </w:p>
    <w:p w14:paraId="7997CAC2" w14:textId="77777777" w:rsidR="001C7B0F" w:rsidRPr="00613D50" w:rsidRDefault="001C7B0F" w:rsidP="001C7B0F">
      <w:pPr>
        <w:spacing w:after="0"/>
        <w:jc w:val="right"/>
        <w:rPr>
          <w:rFonts w:ascii="Times New Roman" w:hAnsi="Times New Roman" w:cs="Times New Roman"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Cs/>
          <w:sz w:val="18"/>
          <w:szCs w:val="18"/>
          <w:lang w:val="uk-UA"/>
        </w:rPr>
        <w:t>протоколом Н</w:t>
      </w:r>
      <w:r w:rsidRPr="00613D50">
        <w:rPr>
          <w:rFonts w:ascii="Times New Roman" w:hAnsi="Times New Roman" w:cs="Times New Roman"/>
          <w:bCs/>
          <w:sz w:val="18"/>
          <w:szCs w:val="18"/>
          <w:lang w:val="uk-UA"/>
        </w:rPr>
        <w:t>аглядової ради</w:t>
      </w:r>
    </w:p>
    <w:p w14:paraId="4F4A7EB8" w14:textId="77777777" w:rsidR="001C7B0F" w:rsidRPr="00613D50" w:rsidRDefault="001C7B0F" w:rsidP="001C7B0F">
      <w:pPr>
        <w:spacing w:after="0"/>
        <w:jc w:val="right"/>
        <w:rPr>
          <w:rFonts w:ascii="Times New Roman" w:hAnsi="Times New Roman" w:cs="Times New Roman"/>
          <w:bCs/>
          <w:sz w:val="18"/>
          <w:szCs w:val="18"/>
          <w:lang w:val="uk-UA"/>
        </w:rPr>
      </w:pPr>
      <w:r w:rsidRPr="00613D50">
        <w:rPr>
          <w:rFonts w:ascii="Times New Roman" w:hAnsi="Times New Roman" w:cs="Times New Roman"/>
          <w:bCs/>
          <w:sz w:val="18"/>
          <w:szCs w:val="18"/>
          <w:lang w:val="uk-UA"/>
        </w:rPr>
        <w:t>ПрАТ «</w:t>
      </w:r>
      <w:proofErr w:type="spellStart"/>
      <w:r>
        <w:rPr>
          <w:rFonts w:ascii="Times New Roman" w:hAnsi="Times New Roman" w:cs="Times New Roman"/>
          <w:bCs/>
          <w:sz w:val="18"/>
          <w:szCs w:val="18"/>
          <w:lang w:val="uk-UA"/>
        </w:rPr>
        <w:t>Фірма»Нафтогазбуд</w:t>
      </w:r>
      <w:proofErr w:type="spellEnd"/>
      <w:r w:rsidRPr="00613D50">
        <w:rPr>
          <w:rFonts w:ascii="Times New Roman" w:hAnsi="Times New Roman" w:cs="Times New Roman"/>
          <w:bCs/>
          <w:sz w:val="18"/>
          <w:szCs w:val="18"/>
          <w:lang w:val="uk-UA"/>
        </w:rPr>
        <w:t>»</w:t>
      </w:r>
    </w:p>
    <w:p w14:paraId="77EC37A0" w14:textId="77777777" w:rsidR="001C7B0F" w:rsidRPr="00613D50" w:rsidRDefault="001C7B0F" w:rsidP="001C7B0F">
      <w:pPr>
        <w:spacing w:after="0"/>
        <w:jc w:val="right"/>
        <w:rPr>
          <w:rFonts w:ascii="Times New Roman" w:hAnsi="Times New Roman" w:cs="Times New Roman"/>
          <w:bCs/>
          <w:sz w:val="18"/>
          <w:szCs w:val="18"/>
          <w:lang w:val="uk-UA"/>
        </w:rPr>
      </w:pPr>
      <w:r w:rsidRPr="00613D50">
        <w:rPr>
          <w:rFonts w:ascii="Times New Roman" w:hAnsi="Times New Roman" w:cs="Times New Roman"/>
          <w:bCs/>
          <w:sz w:val="18"/>
          <w:szCs w:val="18"/>
          <w:lang w:val="uk-UA"/>
        </w:rPr>
        <w:t xml:space="preserve">(протокол від </w:t>
      </w:r>
      <w:r>
        <w:rPr>
          <w:rFonts w:ascii="Times New Roman" w:hAnsi="Times New Roman" w:cs="Times New Roman"/>
          <w:bCs/>
          <w:sz w:val="18"/>
          <w:szCs w:val="18"/>
          <w:lang w:val="uk-UA"/>
        </w:rPr>
        <w:t>20</w:t>
      </w:r>
      <w:r w:rsidRPr="00613D50">
        <w:rPr>
          <w:rFonts w:ascii="Times New Roman" w:hAnsi="Times New Roman" w:cs="Times New Roman"/>
          <w:bCs/>
          <w:sz w:val="18"/>
          <w:szCs w:val="18"/>
          <w:lang w:val="uk-UA"/>
        </w:rPr>
        <w:t>.</w:t>
      </w:r>
      <w:r>
        <w:rPr>
          <w:rFonts w:ascii="Times New Roman" w:hAnsi="Times New Roman" w:cs="Times New Roman"/>
          <w:bCs/>
          <w:sz w:val="18"/>
          <w:szCs w:val="18"/>
          <w:lang w:val="uk-UA"/>
        </w:rPr>
        <w:t>02</w:t>
      </w:r>
      <w:r w:rsidRPr="00613D50">
        <w:rPr>
          <w:rFonts w:ascii="Times New Roman" w:hAnsi="Times New Roman" w:cs="Times New Roman"/>
          <w:bCs/>
          <w:sz w:val="18"/>
          <w:szCs w:val="18"/>
          <w:lang w:val="uk-UA"/>
        </w:rPr>
        <w:t>.202</w:t>
      </w:r>
      <w:r>
        <w:rPr>
          <w:rFonts w:ascii="Times New Roman" w:hAnsi="Times New Roman" w:cs="Times New Roman"/>
          <w:bCs/>
          <w:sz w:val="18"/>
          <w:szCs w:val="18"/>
          <w:lang w:val="uk-UA"/>
        </w:rPr>
        <w:t>3</w:t>
      </w:r>
      <w:r w:rsidRPr="00613D50">
        <w:rPr>
          <w:rFonts w:ascii="Times New Roman" w:hAnsi="Times New Roman" w:cs="Times New Roman"/>
          <w:bCs/>
          <w:sz w:val="18"/>
          <w:szCs w:val="18"/>
          <w:lang w:val="uk-UA"/>
        </w:rPr>
        <w:t xml:space="preserve"> року №</w:t>
      </w:r>
      <w:r>
        <w:rPr>
          <w:rFonts w:ascii="Times New Roman" w:hAnsi="Times New Roman" w:cs="Times New Roman"/>
          <w:bCs/>
          <w:sz w:val="18"/>
          <w:szCs w:val="18"/>
          <w:lang w:val="uk-UA"/>
        </w:rPr>
        <w:t>3</w:t>
      </w:r>
      <w:r w:rsidRPr="00613D50">
        <w:rPr>
          <w:rFonts w:ascii="Times New Roman" w:hAnsi="Times New Roman" w:cs="Times New Roman"/>
          <w:bCs/>
          <w:sz w:val="18"/>
          <w:szCs w:val="18"/>
          <w:lang w:val="uk-UA"/>
        </w:rPr>
        <w:t>)</w:t>
      </w:r>
    </w:p>
    <w:p w14:paraId="287D6026" w14:textId="77777777" w:rsidR="001C7B0F" w:rsidRDefault="001C7B0F" w:rsidP="001C7B0F">
      <w:pPr>
        <w:spacing w:after="0"/>
        <w:jc w:val="right"/>
        <w:rPr>
          <w:rFonts w:ascii="Times New Roman" w:hAnsi="Times New Roman" w:cs="Times New Roman"/>
          <w:b/>
          <w:lang w:val="uk-UA"/>
        </w:rPr>
      </w:pPr>
    </w:p>
    <w:p w14:paraId="2AC636C6" w14:textId="77777777" w:rsidR="001C7B0F" w:rsidRDefault="001C7B0F" w:rsidP="000B3E32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</w:p>
    <w:p w14:paraId="41F0398C" w14:textId="6CDE6499" w:rsidR="000B3E32" w:rsidRPr="007649FC" w:rsidRDefault="000B3E32" w:rsidP="000B3E32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  <w:r w:rsidRPr="007649FC">
        <w:rPr>
          <w:rFonts w:ascii="Times New Roman" w:hAnsi="Times New Roman" w:cs="Times New Roman"/>
          <w:b/>
          <w:lang w:val="uk-UA"/>
        </w:rPr>
        <w:t>БЮЛЕТЕНЬ №</w:t>
      </w:r>
      <w:r>
        <w:rPr>
          <w:rFonts w:ascii="Times New Roman" w:hAnsi="Times New Roman" w:cs="Times New Roman"/>
          <w:b/>
          <w:lang w:val="uk-UA"/>
        </w:rPr>
        <w:t>7</w:t>
      </w:r>
    </w:p>
    <w:p w14:paraId="57A2FBD1" w14:textId="77777777" w:rsidR="00B44AF4" w:rsidRPr="007649FC" w:rsidRDefault="00B44AF4" w:rsidP="00B44AF4">
      <w:pPr>
        <w:spacing w:after="0"/>
        <w:jc w:val="center"/>
        <w:rPr>
          <w:rFonts w:ascii="Times New Roman" w:hAnsi="Times New Roman" w:cs="Times New Roman"/>
          <w:lang w:val="uk-UA"/>
        </w:rPr>
      </w:pPr>
      <w:r w:rsidRPr="007649FC">
        <w:rPr>
          <w:rFonts w:ascii="Times New Roman" w:hAnsi="Times New Roman" w:cs="Times New Roman"/>
          <w:lang w:val="uk-UA"/>
        </w:rPr>
        <w:t xml:space="preserve">для голосування на </w:t>
      </w:r>
      <w:r>
        <w:rPr>
          <w:rFonts w:ascii="Times New Roman" w:hAnsi="Times New Roman" w:cs="Times New Roman"/>
          <w:lang w:val="uk-UA"/>
        </w:rPr>
        <w:t xml:space="preserve">дистанційних </w:t>
      </w:r>
      <w:r w:rsidRPr="007649FC">
        <w:rPr>
          <w:rFonts w:ascii="Times New Roman" w:hAnsi="Times New Roman" w:cs="Times New Roman"/>
          <w:lang w:val="uk-UA"/>
        </w:rPr>
        <w:t xml:space="preserve">річних </w:t>
      </w:r>
      <w:r>
        <w:rPr>
          <w:rFonts w:ascii="Times New Roman" w:hAnsi="Times New Roman" w:cs="Times New Roman"/>
          <w:lang w:val="uk-UA"/>
        </w:rPr>
        <w:t>З</w:t>
      </w:r>
      <w:r w:rsidRPr="007649FC">
        <w:rPr>
          <w:rFonts w:ascii="Times New Roman" w:hAnsi="Times New Roman" w:cs="Times New Roman"/>
          <w:lang w:val="uk-UA"/>
        </w:rPr>
        <w:t>агальних зборах</w:t>
      </w:r>
    </w:p>
    <w:p w14:paraId="22A35AEB" w14:textId="77777777" w:rsidR="00B44AF4" w:rsidRPr="007649FC" w:rsidRDefault="00B44AF4" w:rsidP="00B44AF4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  <w:r w:rsidRPr="007649FC">
        <w:rPr>
          <w:rFonts w:ascii="Times New Roman" w:hAnsi="Times New Roman" w:cs="Times New Roman"/>
          <w:b/>
          <w:lang w:val="uk-UA"/>
        </w:rPr>
        <w:t>ПРИВАТНОГО АКЦІОНЕРНОГО ТОВАРИСТВА «ФІРМА «НАФТОГАЗБУД»</w:t>
      </w:r>
    </w:p>
    <w:p w14:paraId="78C8ED67" w14:textId="6FE3A29D" w:rsidR="00E7063C" w:rsidRPr="007649FC" w:rsidRDefault="00B44AF4" w:rsidP="00B44AF4">
      <w:pPr>
        <w:spacing w:after="0"/>
        <w:jc w:val="center"/>
        <w:rPr>
          <w:rFonts w:ascii="Times New Roman" w:hAnsi="Times New Roman" w:cs="Times New Roman"/>
          <w:lang w:val="uk-UA"/>
        </w:rPr>
      </w:pPr>
      <w:r w:rsidRPr="007649FC">
        <w:rPr>
          <w:rFonts w:ascii="Times New Roman" w:hAnsi="Times New Roman" w:cs="Times New Roman"/>
          <w:lang w:val="uk-UA"/>
        </w:rPr>
        <w:t>«</w:t>
      </w:r>
      <w:r>
        <w:rPr>
          <w:rFonts w:ascii="Times New Roman" w:hAnsi="Times New Roman" w:cs="Times New Roman"/>
          <w:lang w:val="uk-UA"/>
        </w:rPr>
        <w:t>03</w:t>
      </w:r>
      <w:r w:rsidRPr="007649FC">
        <w:rPr>
          <w:rFonts w:ascii="Times New Roman" w:hAnsi="Times New Roman" w:cs="Times New Roman"/>
          <w:lang w:val="uk-UA"/>
        </w:rPr>
        <w:t xml:space="preserve">» </w:t>
      </w:r>
      <w:r>
        <w:rPr>
          <w:rFonts w:ascii="Times New Roman" w:hAnsi="Times New Roman" w:cs="Times New Roman"/>
          <w:lang w:val="uk-UA"/>
        </w:rPr>
        <w:t>березня</w:t>
      </w:r>
      <w:r w:rsidRPr="007649FC">
        <w:rPr>
          <w:rFonts w:ascii="Times New Roman" w:hAnsi="Times New Roman" w:cs="Times New Roman"/>
          <w:lang w:val="uk-UA"/>
        </w:rPr>
        <w:t xml:space="preserve"> 20</w:t>
      </w:r>
      <w:r>
        <w:rPr>
          <w:rFonts w:ascii="Times New Roman" w:hAnsi="Times New Roman" w:cs="Times New Roman"/>
          <w:lang w:val="uk-UA"/>
        </w:rPr>
        <w:t>23</w:t>
      </w:r>
      <w:r w:rsidRPr="007649FC">
        <w:rPr>
          <w:rFonts w:ascii="Times New Roman" w:hAnsi="Times New Roman" w:cs="Times New Roman"/>
          <w:lang w:val="uk-UA"/>
        </w:rPr>
        <w:t xml:space="preserve"> року</w:t>
      </w:r>
    </w:p>
    <w:p w14:paraId="4F489030" w14:textId="77777777" w:rsidR="000B3E32" w:rsidRPr="007649FC" w:rsidRDefault="000B3E32" w:rsidP="000B3E32">
      <w:pPr>
        <w:spacing w:after="0"/>
        <w:jc w:val="center"/>
        <w:rPr>
          <w:rFonts w:ascii="Times New Roman" w:hAnsi="Times New Roman" w:cs="Times New Roman"/>
          <w:lang w:val="uk-UA"/>
        </w:rPr>
      </w:pPr>
    </w:p>
    <w:p w14:paraId="56482D51" w14:textId="77777777" w:rsidR="00DD3142" w:rsidRPr="007649FC" w:rsidRDefault="00DD3142" w:rsidP="00DD3142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7649FC">
        <w:rPr>
          <w:rFonts w:ascii="Times New Roman" w:hAnsi="Times New Roman" w:cs="Times New Roman"/>
          <w:lang w:val="uk-UA"/>
        </w:rPr>
        <w:t>Акціонер:  __________________________________________</w:t>
      </w:r>
      <w:r>
        <w:rPr>
          <w:rFonts w:ascii="Times New Roman" w:hAnsi="Times New Roman" w:cs="Times New Roman"/>
          <w:lang w:val="uk-UA"/>
        </w:rPr>
        <w:t>_______</w:t>
      </w:r>
      <w:r w:rsidRPr="007649FC">
        <w:rPr>
          <w:rFonts w:ascii="Times New Roman" w:hAnsi="Times New Roman" w:cs="Times New Roman"/>
          <w:lang w:val="uk-UA"/>
        </w:rPr>
        <w:t>_____</w:t>
      </w:r>
      <w:r w:rsidRPr="009A3502">
        <w:rPr>
          <w:rFonts w:ascii="Times New Roman" w:hAnsi="Times New Roman" w:cs="Times New Roman"/>
          <w:lang w:val="uk-UA"/>
        </w:rPr>
        <w:t>______________________</w:t>
      </w:r>
      <w:r>
        <w:rPr>
          <w:rFonts w:ascii="Times New Roman" w:hAnsi="Times New Roman" w:cs="Times New Roman"/>
          <w:lang w:val="uk-UA"/>
        </w:rPr>
        <w:t>_</w:t>
      </w:r>
    </w:p>
    <w:p w14:paraId="29FF525F" w14:textId="77777777" w:rsidR="00DD3142" w:rsidRPr="009A3502" w:rsidRDefault="00DD3142" w:rsidP="00DD3142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7649FC">
        <w:rPr>
          <w:rFonts w:ascii="Times New Roman" w:hAnsi="Times New Roman" w:cs="Times New Roman"/>
          <w:lang w:val="uk-UA"/>
        </w:rPr>
        <w:t>Представник</w:t>
      </w:r>
      <w:r>
        <w:rPr>
          <w:rFonts w:ascii="Times New Roman" w:hAnsi="Times New Roman" w:cs="Times New Roman"/>
          <w:lang w:val="uk-UA"/>
        </w:rPr>
        <w:t xml:space="preserve"> (ПІБ, на підставі чого діє)</w:t>
      </w:r>
      <w:r w:rsidRPr="007649FC">
        <w:rPr>
          <w:rFonts w:ascii="Times New Roman" w:hAnsi="Times New Roman" w:cs="Times New Roman"/>
          <w:lang w:val="uk-UA"/>
        </w:rPr>
        <w:t>: __________________________________________</w:t>
      </w:r>
      <w:r>
        <w:rPr>
          <w:rFonts w:ascii="Times New Roman" w:hAnsi="Times New Roman" w:cs="Times New Roman"/>
          <w:lang w:val="uk-UA"/>
        </w:rPr>
        <w:t>______</w:t>
      </w:r>
      <w:r w:rsidRPr="007649FC">
        <w:rPr>
          <w:rFonts w:ascii="Times New Roman" w:hAnsi="Times New Roman" w:cs="Times New Roman"/>
          <w:lang w:val="uk-UA"/>
        </w:rPr>
        <w:t>___</w:t>
      </w:r>
      <w:r w:rsidRPr="009A3502">
        <w:rPr>
          <w:rFonts w:ascii="Times New Roman" w:hAnsi="Times New Roman" w:cs="Times New Roman"/>
          <w:lang w:val="uk-UA"/>
        </w:rPr>
        <w:t>_</w:t>
      </w:r>
    </w:p>
    <w:p w14:paraId="4307C71A" w14:textId="77777777" w:rsidR="00DD3142" w:rsidRPr="001F70D3" w:rsidRDefault="00DD3142" w:rsidP="00DD3142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7649FC">
        <w:rPr>
          <w:rFonts w:ascii="Times New Roman" w:hAnsi="Times New Roman" w:cs="Times New Roman"/>
          <w:lang w:val="uk-UA"/>
        </w:rPr>
        <w:t>Кількість голосів, що належать акціонеру</w:t>
      </w:r>
      <w:r w:rsidRPr="009A3502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(представнику</w:t>
      </w:r>
      <w:r w:rsidRPr="007649FC">
        <w:rPr>
          <w:rFonts w:ascii="Times New Roman" w:hAnsi="Times New Roman" w:cs="Times New Roman"/>
          <w:lang w:val="uk-UA"/>
        </w:rPr>
        <w:t>: ____________________</w:t>
      </w:r>
      <w:r>
        <w:rPr>
          <w:rFonts w:ascii="Times New Roman" w:hAnsi="Times New Roman" w:cs="Times New Roman"/>
          <w:lang w:val="uk-UA"/>
        </w:rPr>
        <w:t>_____</w:t>
      </w:r>
      <w:r w:rsidRPr="007649FC">
        <w:rPr>
          <w:rFonts w:ascii="Times New Roman" w:hAnsi="Times New Roman" w:cs="Times New Roman"/>
          <w:lang w:val="uk-UA"/>
        </w:rPr>
        <w:t>_</w:t>
      </w:r>
      <w:r w:rsidRPr="001F70D3">
        <w:rPr>
          <w:rFonts w:ascii="Times New Roman" w:hAnsi="Times New Roman" w:cs="Times New Roman"/>
          <w:lang w:val="uk-UA"/>
        </w:rPr>
        <w:t>__________</w:t>
      </w:r>
      <w:r>
        <w:rPr>
          <w:rFonts w:ascii="Times New Roman" w:hAnsi="Times New Roman" w:cs="Times New Roman"/>
          <w:lang w:val="uk-UA"/>
        </w:rPr>
        <w:t>_</w:t>
      </w:r>
    </w:p>
    <w:p w14:paraId="1C6DF9F4" w14:textId="77777777" w:rsidR="00DD3142" w:rsidRPr="001F70D3" w:rsidRDefault="00DD3142" w:rsidP="00DD3142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1F70D3">
        <w:rPr>
          <w:rFonts w:ascii="Times New Roman" w:hAnsi="Times New Roman" w:cs="Times New Roman"/>
          <w:lang w:val="uk-UA"/>
        </w:rPr>
        <w:t>Назва, серія (за наявності), номер, дата видачі документа</w:t>
      </w:r>
    </w:p>
    <w:p w14:paraId="421AC062" w14:textId="77777777" w:rsidR="00DD3142" w:rsidRDefault="00DD3142" w:rsidP="00DD3142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1F70D3">
        <w:rPr>
          <w:rFonts w:ascii="Times New Roman" w:hAnsi="Times New Roman" w:cs="Times New Roman"/>
          <w:lang w:val="uk-UA"/>
        </w:rPr>
        <w:t xml:space="preserve">що посвідчує особу акціонера </w:t>
      </w:r>
      <w:r>
        <w:rPr>
          <w:rFonts w:ascii="Times New Roman" w:hAnsi="Times New Roman" w:cs="Times New Roman"/>
          <w:lang w:val="uk-UA"/>
        </w:rPr>
        <w:t>(представника) __________________</w:t>
      </w:r>
      <w:r w:rsidRPr="001F70D3">
        <w:rPr>
          <w:rFonts w:ascii="Times New Roman" w:hAnsi="Times New Roman" w:cs="Times New Roman"/>
          <w:lang w:val="uk-UA"/>
        </w:rPr>
        <w:t>____________________________</w:t>
      </w:r>
      <w:r>
        <w:rPr>
          <w:rFonts w:ascii="Times New Roman" w:hAnsi="Times New Roman" w:cs="Times New Roman"/>
          <w:lang w:val="uk-UA"/>
        </w:rPr>
        <w:t>_</w:t>
      </w:r>
    </w:p>
    <w:p w14:paraId="17535907" w14:textId="77777777" w:rsidR="00DD3142" w:rsidRPr="001F70D3" w:rsidRDefault="00DD3142" w:rsidP="00DD3142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1F70D3">
        <w:rPr>
          <w:rFonts w:ascii="Times New Roman" w:hAnsi="Times New Roman" w:cs="Times New Roman"/>
          <w:lang w:val="uk-UA"/>
        </w:rPr>
        <w:t>Реєстраційний номер облікової картки платника податків</w:t>
      </w:r>
    </w:p>
    <w:p w14:paraId="738B2AD2" w14:textId="77777777" w:rsidR="00DD3142" w:rsidRPr="001F70D3" w:rsidRDefault="00DD3142" w:rsidP="00DD3142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1F70D3">
        <w:rPr>
          <w:rFonts w:ascii="Times New Roman" w:hAnsi="Times New Roman" w:cs="Times New Roman"/>
          <w:lang w:val="uk-UA"/>
        </w:rPr>
        <w:t xml:space="preserve">(для акціонера </w:t>
      </w:r>
      <w:r>
        <w:rPr>
          <w:rFonts w:ascii="Times New Roman" w:hAnsi="Times New Roman" w:cs="Times New Roman"/>
          <w:lang w:val="uk-UA"/>
        </w:rPr>
        <w:t>(представника)</w:t>
      </w:r>
      <w:r w:rsidRPr="001F70D3">
        <w:rPr>
          <w:rFonts w:ascii="Times New Roman" w:hAnsi="Times New Roman" w:cs="Times New Roman"/>
          <w:lang w:val="uk-UA"/>
        </w:rPr>
        <w:t>– фізичної особи (за наявності))__________________________________</w:t>
      </w:r>
    </w:p>
    <w:p w14:paraId="7258C9C6" w14:textId="77777777" w:rsidR="000B3E32" w:rsidRPr="007649FC" w:rsidRDefault="000B3E32" w:rsidP="000B3E32">
      <w:pPr>
        <w:spacing w:after="0"/>
        <w:jc w:val="both"/>
        <w:rPr>
          <w:rFonts w:ascii="Times New Roman" w:hAnsi="Times New Roman" w:cs="Times New Roman"/>
          <w:lang w:val="uk-UA"/>
        </w:rPr>
      </w:pPr>
    </w:p>
    <w:p w14:paraId="534199C1" w14:textId="77777777" w:rsidR="000B3E32" w:rsidRPr="00857B16" w:rsidRDefault="000B3E32" w:rsidP="000B3E32">
      <w:pPr>
        <w:spacing w:after="0"/>
        <w:jc w:val="both"/>
        <w:rPr>
          <w:rFonts w:ascii="Times New Roman" w:hAnsi="Times New Roman" w:cs="Times New Roman"/>
          <w:u w:val="single"/>
          <w:lang w:val="uk-UA"/>
        </w:rPr>
      </w:pPr>
      <w:r w:rsidRPr="00857B16">
        <w:rPr>
          <w:rFonts w:ascii="Times New Roman" w:hAnsi="Times New Roman" w:cs="Times New Roman"/>
          <w:u w:val="single"/>
          <w:lang w:val="uk-UA"/>
        </w:rPr>
        <w:t>Питання порядку денного:</w:t>
      </w:r>
    </w:p>
    <w:p w14:paraId="16B45F73" w14:textId="52FA8BF2" w:rsidR="000B3E32" w:rsidRPr="00857B16" w:rsidRDefault="000B3E32" w:rsidP="000B3E32">
      <w:pPr>
        <w:spacing w:after="0"/>
        <w:jc w:val="both"/>
        <w:rPr>
          <w:rFonts w:ascii="Times New Roman" w:hAnsi="Times New Roman" w:cs="Times New Roman"/>
          <w:b/>
          <w:lang w:val="uk-UA"/>
        </w:rPr>
      </w:pPr>
      <w:r w:rsidRPr="00857B16">
        <w:rPr>
          <w:rFonts w:ascii="Times New Roman" w:hAnsi="Times New Roman" w:cs="Times New Roman"/>
          <w:b/>
          <w:lang w:val="uk-UA"/>
        </w:rPr>
        <w:t xml:space="preserve">1. </w:t>
      </w:r>
      <w:r w:rsidR="00A343CC" w:rsidRPr="00857B16">
        <w:rPr>
          <w:rFonts w:ascii="Times New Roman" w:hAnsi="Times New Roman" w:cs="Times New Roman"/>
          <w:b/>
          <w:lang w:val="uk-UA"/>
        </w:rPr>
        <w:t>Розподіл прибутку і збитків Товариства за 2021 рік.</w:t>
      </w:r>
    </w:p>
    <w:p w14:paraId="20BE8C8E" w14:textId="5C04A0B7" w:rsidR="000B3E32" w:rsidRPr="00857B16" w:rsidRDefault="000B3E32" w:rsidP="000B3E32">
      <w:pPr>
        <w:spacing w:after="0"/>
        <w:jc w:val="both"/>
        <w:rPr>
          <w:rFonts w:ascii="Times New Roman" w:hAnsi="Times New Roman" w:cs="Times New Roman"/>
          <w:u w:val="single"/>
          <w:lang w:val="uk-UA"/>
        </w:rPr>
      </w:pPr>
      <w:r w:rsidRPr="00857B16">
        <w:rPr>
          <w:rFonts w:ascii="Times New Roman" w:hAnsi="Times New Roman" w:cs="Times New Roman"/>
          <w:u w:val="single"/>
          <w:lang w:val="uk-UA"/>
        </w:rPr>
        <w:t>Проект рішення:</w:t>
      </w:r>
      <w:r w:rsidR="00B44AF4" w:rsidRPr="00857B16">
        <w:rPr>
          <w:rFonts w:ascii="Times New Roman" w:hAnsi="Times New Roman" w:cs="Times New Roman"/>
          <w:u w:val="single"/>
          <w:lang w:val="uk-UA"/>
        </w:rPr>
        <w:t xml:space="preserve"> </w:t>
      </w:r>
      <w:r w:rsidR="00AD688C" w:rsidRPr="00857B16">
        <w:rPr>
          <w:rFonts w:ascii="Times New Roman" w:hAnsi="Times New Roman" w:cs="Times New Roman"/>
          <w:lang w:val="uk-UA"/>
        </w:rPr>
        <w:t>Затвердити запропонований порядок розподілу прибутку (покриття збитків) за 20</w:t>
      </w:r>
      <w:r w:rsidR="003D6B32" w:rsidRPr="00857B16">
        <w:rPr>
          <w:rFonts w:ascii="Times New Roman" w:hAnsi="Times New Roman" w:cs="Times New Roman"/>
          <w:lang w:val="uk-UA"/>
        </w:rPr>
        <w:t>21</w:t>
      </w:r>
      <w:r w:rsidR="00AD688C" w:rsidRPr="00857B16">
        <w:rPr>
          <w:rFonts w:ascii="Times New Roman" w:hAnsi="Times New Roman" w:cs="Times New Roman"/>
          <w:lang w:val="uk-UA"/>
        </w:rPr>
        <w:t xml:space="preserve"> рік.</w:t>
      </w:r>
    </w:p>
    <w:p w14:paraId="4922EBE4" w14:textId="77777777" w:rsidR="000B3E32" w:rsidRPr="007649FC" w:rsidRDefault="000B3E32" w:rsidP="000B3E32">
      <w:pPr>
        <w:spacing w:after="0"/>
        <w:jc w:val="both"/>
        <w:rPr>
          <w:rFonts w:ascii="Times New Roman" w:hAnsi="Times New Roman" w:cs="Times New Roman"/>
          <w:lang w:val="uk-UA"/>
        </w:rPr>
      </w:pPr>
    </w:p>
    <w:p w14:paraId="5BC06E88" w14:textId="77777777" w:rsidR="000B3E32" w:rsidRPr="007649FC" w:rsidRDefault="000B3E32" w:rsidP="000B3E32">
      <w:pPr>
        <w:spacing w:after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7649FC">
        <w:rPr>
          <w:rFonts w:ascii="Times New Roman" w:hAnsi="Times New Roman" w:cs="Times New Roman"/>
          <w:i/>
          <w:sz w:val="20"/>
          <w:szCs w:val="20"/>
          <w:lang w:val="uk-UA"/>
        </w:rPr>
        <w:t>Зробіть лише одну позначку «плюс» (+), що засвідчує Ваше волевиявлення, у квадраті над варіантом голосування, який Ви обираєте.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84"/>
        <w:gridCol w:w="3284"/>
        <w:gridCol w:w="3285"/>
      </w:tblGrid>
      <w:tr w:rsidR="000B3E32" w:rsidRPr="007649FC" w14:paraId="394EA078" w14:textId="77777777" w:rsidTr="000B3E32">
        <w:trPr>
          <w:jc w:val="center"/>
        </w:trPr>
        <w:tc>
          <w:tcPr>
            <w:tcW w:w="3284" w:type="dxa"/>
            <w:vAlign w:val="center"/>
          </w:tcPr>
          <w:p w14:paraId="005D360B" w14:textId="77777777" w:rsidR="000B3E32" w:rsidRPr="007649FC" w:rsidRDefault="00DB3EAD" w:rsidP="000B3E3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pict w14:anchorId="71C0907C">
                <v:rect id="_x0000_s1040" alt="" style="position:absolute;left:0;text-align:left;margin-left:63.6pt;margin-top:2.85pt;width:23.2pt;height:24.5pt;z-index:251682816;mso-wrap-edited:f;mso-width-percent:0;mso-height-percent:0;mso-width-percent:0;mso-height-percent:0" strokeweight="1.25pt"/>
              </w:pict>
            </w:r>
          </w:p>
          <w:p w14:paraId="12EF0749" w14:textId="77777777" w:rsidR="000B3E32" w:rsidRDefault="000B3E32" w:rsidP="000B3E3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6F73357" w14:textId="77777777" w:rsidR="000B3E32" w:rsidRPr="007649FC" w:rsidRDefault="000B3E32" w:rsidP="000B3E3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0479852E" w14:textId="77777777" w:rsidR="000B3E32" w:rsidRPr="007649FC" w:rsidRDefault="000B3E32" w:rsidP="000B3E3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649FC">
              <w:rPr>
                <w:rFonts w:ascii="Times New Roman" w:hAnsi="Times New Roman" w:cs="Times New Roman"/>
                <w:b/>
                <w:lang w:val="uk-UA"/>
              </w:rPr>
              <w:t>«ЗА»</w:t>
            </w:r>
          </w:p>
        </w:tc>
        <w:tc>
          <w:tcPr>
            <w:tcW w:w="3284" w:type="dxa"/>
            <w:vAlign w:val="center"/>
          </w:tcPr>
          <w:p w14:paraId="44F6E30B" w14:textId="77777777" w:rsidR="000B3E32" w:rsidRPr="007649FC" w:rsidRDefault="00DB3EAD" w:rsidP="000B3E3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pict w14:anchorId="0FC9FE74">
                <v:rect id="_x0000_s1039" alt="" style="position:absolute;left:0;text-align:left;margin-left:62.35pt;margin-top:2.5pt;width:23.2pt;height:24.5pt;z-index:251684864;mso-wrap-edited:f;mso-width-percent:0;mso-height-percent:0;mso-position-horizontal-relative:text;mso-position-vertical-relative:text;mso-width-percent:0;mso-height-percent:0" strokeweight="1.25pt"/>
              </w:pict>
            </w:r>
          </w:p>
          <w:p w14:paraId="4E70F2B7" w14:textId="77777777" w:rsidR="000B3E32" w:rsidRDefault="000B3E32" w:rsidP="000B3E3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5E1C2887" w14:textId="77777777" w:rsidR="000B3E32" w:rsidRPr="007649FC" w:rsidRDefault="000B3E32" w:rsidP="000B3E3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94B98E8" w14:textId="77777777" w:rsidR="000B3E32" w:rsidRPr="007649FC" w:rsidRDefault="000B3E32" w:rsidP="000B3E3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649FC">
              <w:rPr>
                <w:rFonts w:ascii="Times New Roman" w:hAnsi="Times New Roman" w:cs="Times New Roman"/>
                <w:b/>
                <w:lang w:val="uk-UA"/>
              </w:rPr>
              <w:t>«ПРОТИ»</w:t>
            </w:r>
          </w:p>
        </w:tc>
        <w:tc>
          <w:tcPr>
            <w:tcW w:w="3285" w:type="dxa"/>
            <w:vAlign w:val="center"/>
          </w:tcPr>
          <w:p w14:paraId="643602A0" w14:textId="77777777" w:rsidR="000B3E32" w:rsidRPr="007649FC" w:rsidRDefault="00DB3EAD" w:rsidP="000B3E3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pict w14:anchorId="72DBBEC0">
                <v:rect id="_x0000_s1038" alt="" style="position:absolute;left:0;text-align:left;margin-left:67.2pt;margin-top:2.5pt;width:23.2pt;height:24.5pt;z-index:251683840;mso-wrap-edited:f;mso-width-percent:0;mso-height-percent:0;mso-position-horizontal-relative:text;mso-position-vertical-relative:text;mso-width-percent:0;mso-height-percent:0" strokeweight="1.25pt"/>
              </w:pict>
            </w:r>
          </w:p>
          <w:p w14:paraId="070FA831" w14:textId="77777777" w:rsidR="000B3E32" w:rsidRDefault="000B3E32" w:rsidP="000B3E3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EB42122" w14:textId="77777777" w:rsidR="000B3E32" w:rsidRPr="007649FC" w:rsidRDefault="000B3E32" w:rsidP="000B3E3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5F68248A" w14:textId="77777777" w:rsidR="000B3E32" w:rsidRPr="007649FC" w:rsidRDefault="000B3E32" w:rsidP="000B3E3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649FC">
              <w:rPr>
                <w:rFonts w:ascii="Times New Roman" w:hAnsi="Times New Roman" w:cs="Times New Roman"/>
                <w:b/>
                <w:lang w:val="uk-UA"/>
              </w:rPr>
              <w:t>«УТРИМАВСЯ»</w:t>
            </w:r>
          </w:p>
        </w:tc>
      </w:tr>
    </w:tbl>
    <w:p w14:paraId="186EE95F" w14:textId="77777777" w:rsidR="000B3E32" w:rsidRDefault="000B3E32" w:rsidP="000B3E32">
      <w:pPr>
        <w:spacing w:after="0"/>
        <w:jc w:val="both"/>
        <w:rPr>
          <w:rFonts w:ascii="Times New Roman" w:hAnsi="Times New Roman" w:cs="Times New Roman"/>
          <w:b/>
          <w:lang w:val="uk-UA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002"/>
        <w:gridCol w:w="1976"/>
        <w:gridCol w:w="1125"/>
        <w:gridCol w:w="284"/>
        <w:gridCol w:w="2225"/>
        <w:gridCol w:w="2299"/>
      </w:tblGrid>
      <w:tr w:rsidR="004071C9" w:rsidRPr="00C81335" w14:paraId="3FB413AC" w14:textId="77777777" w:rsidTr="00C87E49">
        <w:trPr>
          <w:trHeight w:val="1547"/>
        </w:trPr>
        <w:tc>
          <w:tcPr>
            <w:tcW w:w="9911" w:type="dxa"/>
            <w:gridSpan w:val="6"/>
          </w:tcPr>
          <w:p w14:paraId="688167E3" w14:textId="77777777" w:rsidR="004071C9" w:rsidRPr="00C81335" w:rsidRDefault="004071C9" w:rsidP="00C87E49">
            <w:pPr>
              <w:widowControl w:val="0"/>
              <w:autoSpaceDE w:val="0"/>
              <w:autoSpaceDN w:val="0"/>
              <w:adjustRightInd w:val="0"/>
              <w:ind w:firstLine="743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color w:val="000000"/>
                <w:lang w:val="uk-UA"/>
              </w:rPr>
            </w:pPr>
            <w:r w:rsidRPr="00C81335">
              <w:rPr>
                <w:rFonts w:ascii="Times New Roman" w:hAnsi="Times New Roman" w:cs="Times New Roman"/>
                <w:b/>
                <w:bCs/>
                <w:i/>
                <w:color w:val="000000"/>
                <w:lang w:val="uk-UA"/>
              </w:rPr>
              <w:t xml:space="preserve">Увага! </w:t>
            </w:r>
          </w:p>
          <w:p w14:paraId="477B52BF" w14:textId="77777777" w:rsidR="004071C9" w:rsidRPr="00C81335" w:rsidRDefault="004071C9" w:rsidP="00C87E49">
            <w:pPr>
              <w:widowControl w:val="0"/>
              <w:autoSpaceDE w:val="0"/>
              <w:autoSpaceDN w:val="0"/>
              <w:adjustRightInd w:val="0"/>
              <w:spacing w:before="91"/>
              <w:ind w:firstLine="743"/>
              <w:contextualSpacing/>
              <w:jc w:val="both"/>
              <w:rPr>
                <w:rFonts w:ascii="Times New Roman" w:hAnsi="Times New Roman" w:cs="Times New Roman"/>
                <w:bCs/>
                <w:i/>
                <w:color w:val="000000"/>
                <w:lang w:val="uk-UA"/>
              </w:rPr>
            </w:pPr>
            <w:r w:rsidRPr="00C81335">
              <w:rPr>
                <w:rFonts w:ascii="Times New Roman" w:hAnsi="Times New Roman" w:cs="Times New Roman"/>
                <w:bCs/>
                <w:i/>
                <w:color w:val="000000"/>
                <w:lang w:val="uk-UA"/>
              </w:rPr>
              <w:t>Бюлетень підписується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Підпис проставляється на кожному аркуші бюлетеня, крім випадку засвідчення бюлетеня кваліфікованим електронним підписом акціонера (його представника).</w:t>
            </w:r>
          </w:p>
          <w:p w14:paraId="612236B6" w14:textId="77777777" w:rsidR="004071C9" w:rsidRPr="00C81335" w:rsidRDefault="004071C9" w:rsidP="00C87E49">
            <w:pPr>
              <w:widowControl w:val="0"/>
              <w:autoSpaceDE w:val="0"/>
              <w:autoSpaceDN w:val="0"/>
              <w:adjustRightInd w:val="0"/>
              <w:spacing w:before="91"/>
              <w:ind w:firstLine="743"/>
              <w:contextualSpacing/>
              <w:jc w:val="both"/>
              <w:rPr>
                <w:rFonts w:ascii="Times New Roman" w:hAnsi="Times New Roman" w:cs="Times New Roman"/>
                <w:bCs/>
                <w:i/>
                <w:color w:val="000000"/>
                <w:lang w:val="uk-UA"/>
              </w:rPr>
            </w:pPr>
            <w:r w:rsidRPr="00C81335">
              <w:rPr>
                <w:rFonts w:ascii="Times New Roman" w:hAnsi="Times New Roman" w:cs="Times New Roman"/>
                <w:bCs/>
                <w:i/>
                <w:color w:val="000000"/>
                <w:lang w:val="uk-UA"/>
              </w:rPr>
              <w:t>За відсутності таких реквізитів і підпису (-</w:t>
            </w:r>
            <w:proofErr w:type="spellStart"/>
            <w:r w:rsidRPr="00C81335">
              <w:rPr>
                <w:rFonts w:ascii="Times New Roman" w:hAnsi="Times New Roman" w:cs="Times New Roman"/>
                <w:bCs/>
                <w:i/>
                <w:color w:val="000000"/>
                <w:lang w:val="uk-UA"/>
              </w:rPr>
              <w:t>ів</w:t>
            </w:r>
            <w:proofErr w:type="spellEnd"/>
            <w:r w:rsidRPr="00C81335">
              <w:rPr>
                <w:rFonts w:ascii="Times New Roman" w:hAnsi="Times New Roman" w:cs="Times New Roman"/>
                <w:bCs/>
                <w:i/>
                <w:color w:val="000000"/>
                <w:lang w:val="uk-UA"/>
              </w:rPr>
              <w:t>) бюлетень вважається недійсним і не враховується під час підрахунку голосів.</w:t>
            </w:r>
          </w:p>
          <w:p w14:paraId="7899CF56" w14:textId="77777777" w:rsidR="004071C9" w:rsidRPr="00C81335" w:rsidRDefault="004071C9" w:rsidP="00C87E49">
            <w:pPr>
              <w:widowControl w:val="0"/>
              <w:autoSpaceDE w:val="0"/>
              <w:autoSpaceDN w:val="0"/>
              <w:adjustRightInd w:val="0"/>
              <w:spacing w:before="91"/>
              <w:ind w:firstLine="743"/>
              <w:contextualSpacing/>
              <w:jc w:val="both"/>
              <w:rPr>
                <w:rFonts w:ascii="Times New Roman" w:hAnsi="Times New Roman" w:cs="Times New Roman"/>
                <w:bCs/>
                <w:i/>
                <w:color w:val="000000"/>
                <w:lang w:val="uk-UA"/>
              </w:rPr>
            </w:pPr>
            <w:r w:rsidRPr="00C81335">
              <w:rPr>
                <w:rFonts w:ascii="Times New Roman" w:hAnsi="Times New Roman" w:cs="Times New Roman"/>
                <w:bCs/>
                <w:i/>
                <w:color w:val="000000"/>
                <w:lang w:val="uk-UA"/>
              </w:rPr>
              <w:t xml:space="preserve">Бюлетень може бути заповнений </w:t>
            </w:r>
            <w:proofErr w:type="spellStart"/>
            <w:r w:rsidRPr="00C81335">
              <w:rPr>
                <w:rFonts w:ascii="Times New Roman" w:hAnsi="Times New Roman" w:cs="Times New Roman"/>
                <w:bCs/>
                <w:i/>
                <w:color w:val="000000"/>
                <w:lang w:val="uk-UA"/>
              </w:rPr>
              <w:t>машинодруком</w:t>
            </w:r>
            <w:proofErr w:type="spellEnd"/>
            <w:r w:rsidRPr="00C81335">
              <w:rPr>
                <w:rFonts w:ascii="Times New Roman" w:hAnsi="Times New Roman" w:cs="Times New Roman"/>
                <w:bCs/>
                <w:i/>
                <w:color w:val="000000"/>
                <w:lang w:val="uk-UA"/>
              </w:rPr>
              <w:t xml:space="preserve">. </w:t>
            </w:r>
          </w:p>
        </w:tc>
      </w:tr>
      <w:tr w:rsidR="004071C9" w:rsidRPr="00C81335" w14:paraId="57B2C82B" w14:textId="77777777" w:rsidTr="00C87E49">
        <w:trPr>
          <w:trHeight w:val="47"/>
        </w:trPr>
        <w:tc>
          <w:tcPr>
            <w:tcW w:w="9911" w:type="dxa"/>
            <w:gridSpan w:val="6"/>
          </w:tcPr>
          <w:p w14:paraId="7A638A04" w14:textId="77777777" w:rsidR="004071C9" w:rsidRPr="00C81335" w:rsidRDefault="004071C9" w:rsidP="00C87E49">
            <w:pPr>
              <w:pStyle w:val="Footer"/>
              <w:tabs>
                <w:tab w:val="left" w:pos="6730"/>
              </w:tabs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4071C9" w:rsidRPr="00C81335" w14:paraId="5581A7AD" w14:textId="77777777" w:rsidTr="00C87E49">
        <w:tc>
          <w:tcPr>
            <w:tcW w:w="2002" w:type="dxa"/>
            <w:vMerge w:val="restart"/>
            <w:vAlign w:val="center"/>
          </w:tcPr>
          <w:p w14:paraId="00B5F842" w14:textId="77777777" w:rsidR="004071C9" w:rsidRPr="00C81335" w:rsidRDefault="004071C9" w:rsidP="00C87E49">
            <w:pPr>
              <w:pStyle w:val="Footer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6" w:type="dxa"/>
            <w:tcBorders>
              <w:bottom w:val="single" w:sz="4" w:space="0" w:color="auto"/>
            </w:tcBorders>
          </w:tcPr>
          <w:p w14:paraId="6001BF43" w14:textId="77777777" w:rsidR="004071C9" w:rsidRPr="00C81335" w:rsidRDefault="004071C9" w:rsidP="00C87E49">
            <w:pPr>
              <w:pStyle w:val="Footer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3E134B87" w14:textId="77777777" w:rsidR="004071C9" w:rsidRPr="00C81335" w:rsidRDefault="004071C9" w:rsidP="00C87E49">
            <w:pPr>
              <w:pStyle w:val="Footer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</w:tcPr>
          <w:p w14:paraId="0545455A" w14:textId="77777777" w:rsidR="004071C9" w:rsidRPr="00C81335" w:rsidRDefault="004071C9" w:rsidP="00C87E49">
            <w:pPr>
              <w:pStyle w:val="Footer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14:paraId="4D822FDD" w14:textId="77777777" w:rsidR="004071C9" w:rsidRPr="00C81335" w:rsidRDefault="004071C9" w:rsidP="00C87E49">
            <w:pPr>
              <w:pStyle w:val="Footer"/>
              <w:tabs>
                <w:tab w:val="center" w:pos="1004"/>
              </w:tabs>
              <w:rPr>
                <w:rFonts w:ascii="Times New Roman" w:eastAsia="Times New Roman" w:hAnsi="Times New Roman" w:cs="Times New Roman"/>
                <w:lang w:val="uk-UA"/>
              </w:rPr>
            </w:pPr>
            <w:r w:rsidRPr="00C81335">
              <w:rPr>
                <w:rFonts w:ascii="Times New Roman" w:eastAsia="Times New Roman" w:hAnsi="Times New Roman" w:cs="Times New Roman"/>
                <w:lang w:val="uk-UA"/>
              </w:rPr>
              <w:t>/</w:t>
            </w:r>
            <w:r w:rsidRPr="00C81335">
              <w:rPr>
                <w:rFonts w:ascii="Times New Roman" w:eastAsia="Times New Roman" w:hAnsi="Times New Roman" w:cs="Times New Roman"/>
                <w:lang w:val="uk-UA"/>
              </w:rPr>
              <w:tab/>
            </w:r>
          </w:p>
        </w:tc>
        <w:tc>
          <w:tcPr>
            <w:tcW w:w="2299" w:type="dxa"/>
            <w:tcBorders>
              <w:bottom w:val="single" w:sz="4" w:space="0" w:color="auto"/>
            </w:tcBorders>
          </w:tcPr>
          <w:p w14:paraId="16730489" w14:textId="77777777" w:rsidR="004071C9" w:rsidRPr="00C81335" w:rsidRDefault="004071C9" w:rsidP="00C87E49">
            <w:pPr>
              <w:pStyle w:val="Footer"/>
              <w:jc w:val="right"/>
              <w:rPr>
                <w:rFonts w:ascii="Times New Roman" w:eastAsia="Times New Roman" w:hAnsi="Times New Roman" w:cs="Times New Roman"/>
                <w:lang w:val="uk-UA"/>
              </w:rPr>
            </w:pPr>
            <w:r w:rsidRPr="00C81335">
              <w:rPr>
                <w:rFonts w:ascii="Times New Roman" w:eastAsia="Times New Roman" w:hAnsi="Times New Roman" w:cs="Times New Roman"/>
                <w:lang w:val="uk-UA"/>
              </w:rPr>
              <w:t>/</w:t>
            </w:r>
          </w:p>
        </w:tc>
      </w:tr>
      <w:tr w:rsidR="004071C9" w:rsidRPr="00C81335" w14:paraId="7BFBA535" w14:textId="77777777" w:rsidTr="00C87E49">
        <w:tc>
          <w:tcPr>
            <w:tcW w:w="2002" w:type="dxa"/>
            <w:vMerge/>
            <w:tcBorders>
              <w:top w:val="single" w:sz="4" w:space="0" w:color="auto"/>
            </w:tcBorders>
          </w:tcPr>
          <w:p w14:paraId="6A0A829E" w14:textId="77777777" w:rsidR="004071C9" w:rsidRPr="00C81335" w:rsidRDefault="004071C9" w:rsidP="00C87E49">
            <w:pPr>
              <w:pStyle w:val="Foo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1" w:type="dxa"/>
            <w:gridSpan w:val="2"/>
            <w:tcBorders>
              <w:top w:val="single" w:sz="4" w:space="0" w:color="auto"/>
            </w:tcBorders>
          </w:tcPr>
          <w:p w14:paraId="3041E162" w14:textId="77777777" w:rsidR="004071C9" w:rsidRPr="00C81335" w:rsidRDefault="004071C9" w:rsidP="00C87E49">
            <w:pPr>
              <w:pStyle w:val="Footer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uk-UA"/>
              </w:rPr>
            </w:pPr>
            <w:r w:rsidRPr="00C8133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uk-UA"/>
              </w:rPr>
              <w:t xml:space="preserve">Підпис акціонера </w:t>
            </w:r>
          </w:p>
          <w:p w14:paraId="6A703B59" w14:textId="77777777" w:rsidR="004071C9" w:rsidRPr="00C81335" w:rsidRDefault="004071C9" w:rsidP="00C87E49">
            <w:pPr>
              <w:pStyle w:val="Footer"/>
              <w:jc w:val="right"/>
              <w:rPr>
                <w:rFonts w:ascii="Times New Roman" w:eastAsia="Times New Roman" w:hAnsi="Times New Roman" w:cs="Times New Roman"/>
              </w:rPr>
            </w:pPr>
            <w:r w:rsidRPr="00C8133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uk-UA"/>
              </w:rPr>
              <w:t>(представника акціонера)</w:t>
            </w:r>
          </w:p>
        </w:tc>
        <w:tc>
          <w:tcPr>
            <w:tcW w:w="284" w:type="dxa"/>
          </w:tcPr>
          <w:p w14:paraId="6EA1C1DC" w14:textId="77777777" w:rsidR="004071C9" w:rsidRPr="00C81335" w:rsidRDefault="004071C9" w:rsidP="00C87E49">
            <w:pPr>
              <w:pStyle w:val="Footer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24" w:type="dxa"/>
            <w:gridSpan w:val="2"/>
            <w:tcBorders>
              <w:top w:val="single" w:sz="4" w:space="0" w:color="auto"/>
            </w:tcBorders>
          </w:tcPr>
          <w:p w14:paraId="4E9710C7" w14:textId="77777777" w:rsidR="004071C9" w:rsidRPr="00C81335" w:rsidRDefault="004071C9" w:rsidP="00C87E49">
            <w:pPr>
              <w:pStyle w:val="Footer"/>
              <w:jc w:val="right"/>
              <w:rPr>
                <w:rFonts w:ascii="Times New Roman" w:eastAsia="Times New Roman" w:hAnsi="Times New Roman" w:cs="Times New Roman"/>
                <w:b/>
                <w:i/>
                <w:lang w:val="uk-UA"/>
              </w:rPr>
            </w:pPr>
            <w:r w:rsidRPr="00C81335">
              <w:rPr>
                <w:rFonts w:ascii="Times New Roman" w:hAnsi="Times New Roman" w:cs="Times New Roman"/>
                <w:b/>
                <w:bCs/>
                <w:i/>
                <w:color w:val="000000"/>
                <w:lang w:val="uk-UA"/>
              </w:rPr>
              <w:t>Прізвище, ім’я та по батькові</w:t>
            </w:r>
            <w:r w:rsidRPr="00C81335">
              <w:rPr>
                <w:rFonts w:ascii="Times New Roman" w:eastAsia="Times New Roman" w:hAnsi="Times New Roman" w:cs="Times New Roman"/>
                <w:b/>
                <w:i/>
                <w:lang w:val="uk-UA"/>
              </w:rPr>
              <w:t xml:space="preserve"> акціонера </w:t>
            </w:r>
          </w:p>
          <w:p w14:paraId="146B85E0" w14:textId="77777777" w:rsidR="004071C9" w:rsidRPr="00C81335" w:rsidRDefault="004071C9" w:rsidP="00C87E49">
            <w:pPr>
              <w:pStyle w:val="Footer"/>
              <w:jc w:val="right"/>
              <w:rPr>
                <w:rFonts w:ascii="Times New Roman" w:eastAsia="Times New Roman" w:hAnsi="Times New Roman" w:cs="Times New Roman"/>
                <w:lang w:val="uk-UA"/>
              </w:rPr>
            </w:pPr>
            <w:r w:rsidRPr="00C81335">
              <w:rPr>
                <w:rFonts w:ascii="Times New Roman" w:eastAsia="Times New Roman" w:hAnsi="Times New Roman" w:cs="Times New Roman"/>
                <w:b/>
                <w:i/>
                <w:lang w:val="uk-UA"/>
              </w:rPr>
              <w:t>(представника акціонера)</w:t>
            </w:r>
          </w:p>
        </w:tc>
      </w:tr>
    </w:tbl>
    <w:p w14:paraId="63B1A1ED" w14:textId="7691E2CA" w:rsidR="004071C9" w:rsidRDefault="004071C9" w:rsidP="00956F9C">
      <w:pPr>
        <w:spacing w:after="0"/>
        <w:jc w:val="both"/>
        <w:rPr>
          <w:rFonts w:ascii="Times New Roman" w:hAnsi="Times New Roman" w:cs="Times New Roman"/>
          <w:lang w:val="uk-UA"/>
        </w:rPr>
      </w:pPr>
    </w:p>
    <w:p w14:paraId="55B64B81" w14:textId="77777777" w:rsidR="004071C9" w:rsidRDefault="004071C9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br w:type="page"/>
      </w:r>
    </w:p>
    <w:p w14:paraId="648EA4D7" w14:textId="77777777" w:rsidR="001C7B0F" w:rsidRPr="00613D50" w:rsidRDefault="001C7B0F" w:rsidP="001C7B0F">
      <w:pPr>
        <w:spacing w:after="0"/>
        <w:jc w:val="right"/>
        <w:rPr>
          <w:rFonts w:ascii="Times New Roman" w:hAnsi="Times New Roman" w:cs="Times New Roman"/>
          <w:bCs/>
          <w:sz w:val="18"/>
          <w:szCs w:val="18"/>
          <w:lang w:val="uk-UA"/>
        </w:rPr>
      </w:pPr>
      <w:r w:rsidRPr="00613D50">
        <w:rPr>
          <w:rFonts w:ascii="Times New Roman" w:hAnsi="Times New Roman" w:cs="Times New Roman"/>
          <w:bCs/>
          <w:sz w:val="18"/>
          <w:szCs w:val="18"/>
          <w:lang w:val="uk-UA"/>
        </w:rPr>
        <w:lastRenderedPageBreak/>
        <w:t>ЗАТВЕРДЖЕНО</w:t>
      </w:r>
    </w:p>
    <w:p w14:paraId="4F56B587" w14:textId="77777777" w:rsidR="001C7B0F" w:rsidRPr="00613D50" w:rsidRDefault="001C7B0F" w:rsidP="001C7B0F">
      <w:pPr>
        <w:spacing w:after="0"/>
        <w:jc w:val="right"/>
        <w:rPr>
          <w:rFonts w:ascii="Times New Roman" w:hAnsi="Times New Roman" w:cs="Times New Roman"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Cs/>
          <w:sz w:val="18"/>
          <w:szCs w:val="18"/>
          <w:lang w:val="uk-UA"/>
        </w:rPr>
        <w:t>протоколом Н</w:t>
      </w:r>
      <w:r w:rsidRPr="00613D50">
        <w:rPr>
          <w:rFonts w:ascii="Times New Roman" w:hAnsi="Times New Roman" w:cs="Times New Roman"/>
          <w:bCs/>
          <w:sz w:val="18"/>
          <w:szCs w:val="18"/>
          <w:lang w:val="uk-UA"/>
        </w:rPr>
        <w:t>аглядової ради</w:t>
      </w:r>
    </w:p>
    <w:p w14:paraId="4C7EEBB0" w14:textId="77777777" w:rsidR="001C7B0F" w:rsidRPr="00613D50" w:rsidRDefault="001C7B0F" w:rsidP="001C7B0F">
      <w:pPr>
        <w:spacing w:after="0"/>
        <w:jc w:val="right"/>
        <w:rPr>
          <w:rFonts w:ascii="Times New Roman" w:hAnsi="Times New Roman" w:cs="Times New Roman"/>
          <w:bCs/>
          <w:sz w:val="18"/>
          <w:szCs w:val="18"/>
          <w:lang w:val="uk-UA"/>
        </w:rPr>
      </w:pPr>
      <w:r w:rsidRPr="00613D50">
        <w:rPr>
          <w:rFonts w:ascii="Times New Roman" w:hAnsi="Times New Roman" w:cs="Times New Roman"/>
          <w:bCs/>
          <w:sz w:val="18"/>
          <w:szCs w:val="18"/>
          <w:lang w:val="uk-UA"/>
        </w:rPr>
        <w:t>ПрАТ «</w:t>
      </w:r>
      <w:proofErr w:type="spellStart"/>
      <w:r>
        <w:rPr>
          <w:rFonts w:ascii="Times New Roman" w:hAnsi="Times New Roman" w:cs="Times New Roman"/>
          <w:bCs/>
          <w:sz w:val="18"/>
          <w:szCs w:val="18"/>
          <w:lang w:val="uk-UA"/>
        </w:rPr>
        <w:t>Фірма»Нафтогазбуд</w:t>
      </w:r>
      <w:proofErr w:type="spellEnd"/>
      <w:r w:rsidRPr="00613D50">
        <w:rPr>
          <w:rFonts w:ascii="Times New Roman" w:hAnsi="Times New Roman" w:cs="Times New Roman"/>
          <w:bCs/>
          <w:sz w:val="18"/>
          <w:szCs w:val="18"/>
          <w:lang w:val="uk-UA"/>
        </w:rPr>
        <w:t>»</w:t>
      </w:r>
    </w:p>
    <w:p w14:paraId="3C248B24" w14:textId="77777777" w:rsidR="001C7B0F" w:rsidRPr="00613D50" w:rsidRDefault="001C7B0F" w:rsidP="001C7B0F">
      <w:pPr>
        <w:spacing w:after="0"/>
        <w:jc w:val="right"/>
        <w:rPr>
          <w:rFonts w:ascii="Times New Roman" w:hAnsi="Times New Roman" w:cs="Times New Roman"/>
          <w:bCs/>
          <w:sz w:val="18"/>
          <w:szCs w:val="18"/>
          <w:lang w:val="uk-UA"/>
        </w:rPr>
      </w:pPr>
      <w:r w:rsidRPr="00613D50">
        <w:rPr>
          <w:rFonts w:ascii="Times New Roman" w:hAnsi="Times New Roman" w:cs="Times New Roman"/>
          <w:bCs/>
          <w:sz w:val="18"/>
          <w:szCs w:val="18"/>
          <w:lang w:val="uk-UA"/>
        </w:rPr>
        <w:t xml:space="preserve">(протокол від </w:t>
      </w:r>
      <w:r>
        <w:rPr>
          <w:rFonts w:ascii="Times New Roman" w:hAnsi="Times New Roman" w:cs="Times New Roman"/>
          <w:bCs/>
          <w:sz w:val="18"/>
          <w:szCs w:val="18"/>
          <w:lang w:val="uk-UA"/>
        </w:rPr>
        <w:t>20</w:t>
      </w:r>
      <w:r w:rsidRPr="00613D50">
        <w:rPr>
          <w:rFonts w:ascii="Times New Roman" w:hAnsi="Times New Roman" w:cs="Times New Roman"/>
          <w:bCs/>
          <w:sz w:val="18"/>
          <w:szCs w:val="18"/>
          <w:lang w:val="uk-UA"/>
        </w:rPr>
        <w:t>.</w:t>
      </w:r>
      <w:r>
        <w:rPr>
          <w:rFonts w:ascii="Times New Roman" w:hAnsi="Times New Roman" w:cs="Times New Roman"/>
          <w:bCs/>
          <w:sz w:val="18"/>
          <w:szCs w:val="18"/>
          <w:lang w:val="uk-UA"/>
        </w:rPr>
        <w:t>02</w:t>
      </w:r>
      <w:r w:rsidRPr="00613D50">
        <w:rPr>
          <w:rFonts w:ascii="Times New Roman" w:hAnsi="Times New Roman" w:cs="Times New Roman"/>
          <w:bCs/>
          <w:sz w:val="18"/>
          <w:szCs w:val="18"/>
          <w:lang w:val="uk-UA"/>
        </w:rPr>
        <w:t>.202</w:t>
      </w:r>
      <w:r>
        <w:rPr>
          <w:rFonts w:ascii="Times New Roman" w:hAnsi="Times New Roman" w:cs="Times New Roman"/>
          <w:bCs/>
          <w:sz w:val="18"/>
          <w:szCs w:val="18"/>
          <w:lang w:val="uk-UA"/>
        </w:rPr>
        <w:t>3</w:t>
      </w:r>
      <w:r w:rsidRPr="00613D50">
        <w:rPr>
          <w:rFonts w:ascii="Times New Roman" w:hAnsi="Times New Roman" w:cs="Times New Roman"/>
          <w:bCs/>
          <w:sz w:val="18"/>
          <w:szCs w:val="18"/>
          <w:lang w:val="uk-UA"/>
        </w:rPr>
        <w:t xml:space="preserve"> року №</w:t>
      </w:r>
      <w:r>
        <w:rPr>
          <w:rFonts w:ascii="Times New Roman" w:hAnsi="Times New Roman" w:cs="Times New Roman"/>
          <w:bCs/>
          <w:sz w:val="18"/>
          <w:szCs w:val="18"/>
          <w:lang w:val="uk-UA"/>
        </w:rPr>
        <w:t>3</w:t>
      </w:r>
      <w:r w:rsidRPr="00613D50">
        <w:rPr>
          <w:rFonts w:ascii="Times New Roman" w:hAnsi="Times New Roman" w:cs="Times New Roman"/>
          <w:bCs/>
          <w:sz w:val="18"/>
          <w:szCs w:val="18"/>
          <w:lang w:val="uk-UA"/>
        </w:rPr>
        <w:t>)</w:t>
      </w:r>
    </w:p>
    <w:p w14:paraId="096BD810" w14:textId="77777777" w:rsidR="001C7B0F" w:rsidRDefault="001C7B0F" w:rsidP="001C7B0F">
      <w:pPr>
        <w:spacing w:after="0"/>
        <w:jc w:val="right"/>
        <w:rPr>
          <w:rFonts w:ascii="Times New Roman" w:hAnsi="Times New Roman" w:cs="Times New Roman"/>
          <w:b/>
          <w:lang w:val="uk-UA"/>
        </w:rPr>
      </w:pPr>
    </w:p>
    <w:p w14:paraId="5B659EEC" w14:textId="77777777" w:rsidR="001C7B0F" w:rsidRDefault="001C7B0F" w:rsidP="000B3E32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</w:p>
    <w:p w14:paraId="569D2805" w14:textId="094C9E68" w:rsidR="000B3E32" w:rsidRPr="007649FC" w:rsidRDefault="000B3E32" w:rsidP="000B3E32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  <w:r w:rsidRPr="007649FC">
        <w:rPr>
          <w:rFonts w:ascii="Times New Roman" w:hAnsi="Times New Roman" w:cs="Times New Roman"/>
          <w:b/>
          <w:lang w:val="uk-UA"/>
        </w:rPr>
        <w:t>БЮЛЕТЕНЬ №</w:t>
      </w:r>
      <w:r>
        <w:rPr>
          <w:rFonts w:ascii="Times New Roman" w:hAnsi="Times New Roman" w:cs="Times New Roman"/>
          <w:b/>
          <w:lang w:val="uk-UA"/>
        </w:rPr>
        <w:t>8</w:t>
      </w:r>
    </w:p>
    <w:p w14:paraId="48FAD352" w14:textId="77777777" w:rsidR="00B44AF4" w:rsidRPr="007649FC" w:rsidRDefault="00B44AF4" w:rsidP="00B44AF4">
      <w:pPr>
        <w:spacing w:after="0"/>
        <w:jc w:val="center"/>
        <w:rPr>
          <w:rFonts w:ascii="Times New Roman" w:hAnsi="Times New Roman" w:cs="Times New Roman"/>
          <w:lang w:val="uk-UA"/>
        </w:rPr>
      </w:pPr>
      <w:r w:rsidRPr="007649FC">
        <w:rPr>
          <w:rFonts w:ascii="Times New Roman" w:hAnsi="Times New Roman" w:cs="Times New Roman"/>
          <w:lang w:val="uk-UA"/>
        </w:rPr>
        <w:t xml:space="preserve">для голосування на </w:t>
      </w:r>
      <w:r>
        <w:rPr>
          <w:rFonts w:ascii="Times New Roman" w:hAnsi="Times New Roman" w:cs="Times New Roman"/>
          <w:lang w:val="uk-UA"/>
        </w:rPr>
        <w:t xml:space="preserve">дистанційних </w:t>
      </w:r>
      <w:r w:rsidRPr="007649FC">
        <w:rPr>
          <w:rFonts w:ascii="Times New Roman" w:hAnsi="Times New Roman" w:cs="Times New Roman"/>
          <w:lang w:val="uk-UA"/>
        </w:rPr>
        <w:t xml:space="preserve">річних </w:t>
      </w:r>
      <w:r>
        <w:rPr>
          <w:rFonts w:ascii="Times New Roman" w:hAnsi="Times New Roman" w:cs="Times New Roman"/>
          <w:lang w:val="uk-UA"/>
        </w:rPr>
        <w:t>З</w:t>
      </w:r>
      <w:r w:rsidRPr="007649FC">
        <w:rPr>
          <w:rFonts w:ascii="Times New Roman" w:hAnsi="Times New Roman" w:cs="Times New Roman"/>
          <w:lang w:val="uk-UA"/>
        </w:rPr>
        <w:t>агальних зборах</w:t>
      </w:r>
    </w:p>
    <w:p w14:paraId="5989DC29" w14:textId="77777777" w:rsidR="00B44AF4" w:rsidRPr="007649FC" w:rsidRDefault="00B44AF4" w:rsidP="00B44AF4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  <w:r w:rsidRPr="007649FC">
        <w:rPr>
          <w:rFonts w:ascii="Times New Roman" w:hAnsi="Times New Roman" w:cs="Times New Roman"/>
          <w:b/>
          <w:lang w:val="uk-UA"/>
        </w:rPr>
        <w:t>ПРИВАТНОГО АКЦІОНЕРНОГО ТОВАРИСТВА «ФІРМА «НАФТОГАЗБУД»</w:t>
      </w:r>
    </w:p>
    <w:p w14:paraId="7A01703E" w14:textId="18CFF5E7" w:rsidR="00E7063C" w:rsidRPr="007649FC" w:rsidRDefault="00B44AF4" w:rsidP="00B44AF4">
      <w:pPr>
        <w:spacing w:after="0"/>
        <w:jc w:val="center"/>
        <w:rPr>
          <w:rFonts w:ascii="Times New Roman" w:hAnsi="Times New Roman" w:cs="Times New Roman"/>
          <w:lang w:val="uk-UA"/>
        </w:rPr>
      </w:pPr>
      <w:r w:rsidRPr="007649FC">
        <w:rPr>
          <w:rFonts w:ascii="Times New Roman" w:hAnsi="Times New Roman" w:cs="Times New Roman"/>
          <w:lang w:val="uk-UA"/>
        </w:rPr>
        <w:t>«</w:t>
      </w:r>
      <w:r>
        <w:rPr>
          <w:rFonts w:ascii="Times New Roman" w:hAnsi="Times New Roman" w:cs="Times New Roman"/>
          <w:lang w:val="uk-UA"/>
        </w:rPr>
        <w:t>03</w:t>
      </w:r>
      <w:r w:rsidRPr="007649FC">
        <w:rPr>
          <w:rFonts w:ascii="Times New Roman" w:hAnsi="Times New Roman" w:cs="Times New Roman"/>
          <w:lang w:val="uk-UA"/>
        </w:rPr>
        <w:t xml:space="preserve">» </w:t>
      </w:r>
      <w:r>
        <w:rPr>
          <w:rFonts w:ascii="Times New Roman" w:hAnsi="Times New Roman" w:cs="Times New Roman"/>
          <w:lang w:val="uk-UA"/>
        </w:rPr>
        <w:t>березня</w:t>
      </w:r>
      <w:r w:rsidRPr="007649FC">
        <w:rPr>
          <w:rFonts w:ascii="Times New Roman" w:hAnsi="Times New Roman" w:cs="Times New Roman"/>
          <w:lang w:val="uk-UA"/>
        </w:rPr>
        <w:t xml:space="preserve"> 20</w:t>
      </w:r>
      <w:r>
        <w:rPr>
          <w:rFonts w:ascii="Times New Roman" w:hAnsi="Times New Roman" w:cs="Times New Roman"/>
          <w:lang w:val="uk-UA"/>
        </w:rPr>
        <w:t>23</w:t>
      </w:r>
      <w:r w:rsidRPr="007649FC">
        <w:rPr>
          <w:rFonts w:ascii="Times New Roman" w:hAnsi="Times New Roman" w:cs="Times New Roman"/>
          <w:lang w:val="uk-UA"/>
        </w:rPr>
        <w:t xml:space="preserve"> року</w:t>
      </w:r>
    </w:p>
    <w:p w14:paraId="243BF5C8" w14:textId="77777777" w:rsidR="000B3E32" w:rsidRPr="007649FC" w:rsidRDefault="000B3E32" w:rsidP="000B3E32">
      <w:pPr>
        <w:spacing w:after="0"/>
        <w:jc w:val="center"/>
        <w:rPr>
          <w:rFonts w:ascii="Times New Roman" w:hAnsi="Times New Roman" w:cs="Times New Roman"/>
          <w:lang w:val="uk-UA"/>
        </w:rPr>
      </w:pPr>
    </w:p>
    <w:p w14:paraId="3CF6ACDB" w14:textId="77777777" w:rsidR="00DD3142" w:rsidRPr="007649FC" w:rsidRDefault="00DD3142" w:rsidP="00DD3142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7649FC">
        <w:rPr>
          <w:rFonts w:ascii="Times New Roman" w:hAnsi="Times New Roman" w:cs="Times New Roman"/>
          <w:lang w:val="uk-UA"/>
        </w:rPr>
        <w:t>Акціонер:  __________________________________________</w:t>
      </w:r>
      <w:r>
        <w:rPr>
          <w:rFonts w:ascii="Times New Roman" w:hAnsi="Times New Roman" w:cs="Times New Roman"/>
          <w:lang w:val="uk-UA"/>
        </w:rPr>
        <w:t>_______</w:t>
      </w:r>
      <w:r w:rsidRPr="007649FC">
        <w:rPr>
          <w:rFonts w:ascii="Times New Roman" w:hAnsi="Times New Roman" w:cs="Times New Roman"/>
          <w:lang w:val="uk-UA"/>
        </w:rPr>
        <w:t>_____</w:t>
      </w:r>
      <w:r w:rsidRPr="009A3502">
        <w:rPr>
          <w:rFonts w:ascii="Times New Roman" w:hAnsi="Times New Roman" w:cs="Times New Roman"/>
          <w:lang w:val="uk-UA"/>
        </w:rPr>
        <w:t>______________________</w:t>
      </w:r>
      <w:r>
        <w:rPr>
          <w:rFonts w:ascii="Times New Roman" w:hAnsi="Times New Roman" w:cs="Times New Roman"/>
          <w:lang w:val="uk-UA"/>
        </w:rPr>
        <w:t>_</w:t>
      </w:r>
    </w:p>
    <w:p w14:paraId="5E521D0E" w14:textId="77777777" w:rsidR="00DD3142" w:rsidRPr="009A3502" w:rsidRDefault="00DD3142" w:rsidP="00DD3142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7649FC">
        <w:rPr>
          <w:rFonts w:ascii="Times New Roman" w:hAnsi="Times New Roman" w:cs="Times New Roman"/>
          <w:lang w:val="uk-UA"/>
        </w:rPr>
        <w:t>Представник</w:t>
      </w:r>
      <w:r>
        <w:rPr>
          <w:rFonts w:ascii="Times New Roman" w:hAnsi="Times New Roman" w:cs="Times New Roman"/>
          <w:lang w:val="uk-UA"/>
        </w:rPr>
        <w:t xml:space="preserve"> (ПІБ, на підставі чого діє)</w:t>
      </w:r>
      <w:r w:rsidRPr="007649FC">
        <w:rPr>
          <w:rFonts w:ascii="Times New Roman" w:hAnsi="Times New Roman" w:cs="Times New Roman"/>
          <w:lang w:val="uk-UA"/>
        </w:rPr>
        <w:t>: __________________________________________</w:t>
      </w:r>
      <w:r>
        <w:rPr>
          <w:rFonts w:ascii="Times New Roman" w:hAnsi="Times New Roman" w:cs="Times New Roman"/>
          <w:lang w:val="uk-UA"/>
        </w:rPr>
        <w:t>______</w:t>
      </w:r>
      <w:r w:rsidRPr="007649FC">
        <w:rPr>
          <w:rFonts w:ascii="Times New Roman" w:hAnsi="Times New Roman" w:cs="Times New Roman"/>
          <w:lang w:val="uk-UA"/>
        </w:rPr>
        <w:t>___</w:t>
      </w:r>
      <w:r w:rsidRPr="009A3502">
        <w:rPr>
          <w:rFonts w:ascii="Times New Roman" w:hAnsi="Times New Roman" w:cs="Times New Roman"/>
          <w:lang w:val="uk-UA"/>
        </w:rPr>
        <w:t>_</w:t>
      </w:r>
    </w:p>
    <w:p w14:paraId="0F319794" w14:textId="77777777" w:rsidR="00DD3142" w:rsidRPr="001F70D3" w:rsidRDefault="00DD3142" w:rsidP="00DD3142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7649FC">
        <w:rPr>
          <w:rFonts w:ascii="Times New Roman" w:hAnsi="Times New Roman" w:cs="Times New Roman"/>
          <w:lang w:val="uk-UA"/>
        </w:rPr>
        <w:t>Кількість голосів, що належать акціонеру</w:t>
      </w:r>
      <w:r w:rsidRPr="009A3502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(представнику</w:t>
      </w:r>
      <w:r w:rsidRPr="007649FC">
        <w:rPr>
          <w:rFonts w:ascii="Times New Roman" w:hAnsi="Times New Roman" w:cs="Times New Roman"/>
          <w:lang w:val="uk-UA"/>
        </w:rPr>
        <w:t>: ____________________</w:t>
      </w:r>
      <w:r>
        <w:rPr>
          <w:rFonts w:ascii="Times New Roman" w:hAnsi="Times New Roman" w:cs="Times New Roman"/>
          <w:lang w:val="uk-UA"/>
        </w:rPr>
        <w:t>_____</w:t>
      </w:r>
      <w:r w:rsidRPr="007649FC">
        <w:rPr>
          <w:rFonts w:ascii="Times New Roman" w:hAnsi="Times New Roman" w:cs="Times New Roman"/>
          <w:lang w:val="uk-UA"/>
        </w:rPr>
        <w:t>_</w:t>
      </w:r>
      <w:r w:rsidRPr="001F70D3">
        <w:rPr>
          <w:rFonts w:ascii="Times New Roman" w:hAnsi="Times New Roman" w:cs="Times New Roman"/>
          <w:lang w:val="uk-UA"/>
        </w:rPr>
        <w:t>__________</w:t>
      </w:r>
      <w:r>
        <w:rPr>
          <w:rFonts w:ascii="Times New Roman" w:hAnsi="Times New Roman" w:cs="Times New Roman"/>
          <w:lang w:val="uk-UA"/>
        </w:rPr>
        <w:t>_</w:t>
      </w:r>
    </w:p>
    <w:p w14:paraId="7C90B50B" w14:textId="77777777" w:rsidR="00DD3142" w:rsidRPr="001F70D3" w:rsidRDefault="00DD3142" w:rsidP="00DD3142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1F70D3">
        <w:rPr>
          <w:rFonts w:ascii="Times New Roman" w:hAnsi="Times New Roman" w:cs="Times New Roman"/>
          <w:lang w:val="uk-UA"/>
        </w:rPr>
        <w:t>Назва, серія (за наявності), номер, дата видачі документа</w:t>
      </w:r>
    </w:p>
    <w:p w14:paraId="567E749C" w14:textId="77777777" w:rsidR="00DD3142" w:rsidRDefault="00DD3142" w:rsidP="00DD3142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1F70D3">
        <w:rPr>
          <w:rFonts w:ascii="Times New Roman" w:hAnsi="Times New Roman" w:cs="Times New Roman"/>
          <w:lang w:val="uk-UA"/>
        </w:rPr>
        <w:t xml:space="preserve">що посвідчує особу акціонера </w:t>
      </w:r>
      <w:r>
        <w:rPr>
          <w:rFonts w:ascii="Times New Roman" w:hAnsi="Times New Roman" w:cs="Times New Roman"/>
          <w:lang w:val="uk-UA"/>
        </w:rPr>
        <w:t>(представника) __________________</w:t>
      </w:r>
      <w:r w:rsidRPr="001F70D3">
        <w:rPr>
          <w:rFonts w:ascii="Times New Roman" w:hAnsi="Times New Roman" w:cs="Times New Roman"/>
          <w:lang w:val="uk-UA"/>
        </w:rPr>
        <w:t>____________________________</w:t>
      </w:r>
      <w:r>
        <w:rPr>
          <w:rFonts w:ascii="Times New Roman" w:hAnsi="Times New Roman" w:cs="Times New Roman"/>
          <w:lang w:val="uk-UA"/>
        </w:rPr>
        <w:t>_</w:t>
      </w:r>
    </w:p>
    <w:p w14:paraId="4C4C6A33" w14:textId="77777777" w:rsidR="00DD3142" w:rsidRPr="001F70D3" w:rsidRDefault="00DD3142" w:rsidP="00DD3142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1F70D3">
        <w:rPr>
          <w:rFonts w:ascii="Times New Roman" w:hAnsi="Times New Roman" w:cs="Times New Roman"/>
          <w:lang w:val="uk-UA"/>
        </w:rPr>
        <w:t>Реєстраційний номер облікової картки платника податків</w:t>
      </w:r>
    </w:p>
    <w:p w14:paraId="2A930517" w14:textId="77777777" w:rsidR="00DD3142" w:rsidRPr="001F70D3" w:rsidRDefault="00DD3142" w:rsidP="00DD3142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1F70D3">
        <w:rPr>
          <w:rFonts w:ascii="Times New Roman" w:hAnsi="Times New Roman" w:cs="Times New Roman"/>
          <w:lang w:val="uk-UA"/>
        </w:rPr>
        <w:t xml:space="preserve">(для акціонера </w:t>
      </w:r>
      <w:r>
        <w:rPr>
          <w:rFonts w:ascii="Times New Roman" w:hAnsi="Times New Roman" w:cs="Times New Roman"/>
          <w:lang w:val="uk-UA"/>
        </w:rPr>
        <w:t>(представника)</w:t>
      </w:r>
      <w:r w:rsidRPr="001F70D3">
        <w:rPr>
          <w:rFonts w:ascii="Times New Roman" w:hAnsi="Times New Roman" w:cs="Times New Roman"/>
          <w:lang w:val="uk-UA"/>
        </w:rPr>
        <w:t>– фізичної особи (за наявності))__________________________________</w:t>
      </w:r>
    </w:p>
    <w:p w14:paraId="4941A066" w14:textId="77777777" w:rsidR="000B3E32" w:rsidRPr="007649FC" w:rsidRDefault="000B3E32" w:rsidP="000B3E32">
      <w:pPr>
        <w:spacing w:after="0"/>
        <w:jc w:val="both"/>
        <w:rPr>
          <w:rFonts w:ascii="Times New Roman" w:hAnsi="Times New Roman" w:cs="Times New Roman"/>
          <w:lang w:val="uk-UA"/>
        </w:rPr>
      </w:pPr>
    </w:p>
    <w:p w14:paraId="75B342BE" w14:textId="77777777" w:rsidR="000B3E32" w:rsidRPr="007649FC" w:rsidRDefault="000B3E32" w:rsidP="000B3E32">
      <w:pPr>
        <w:spacing w:after="0"/>
        <w:jc w:val="both"/>
        <w:rPr>
          <w:rFonts w:ascii="Times New Roman" w:hAnsi="Times New Roman" w:cs="Times New Roman"/>
          <w:u w:val="single"/>
          <w:lang w:val="uk-UA"/>
        </w:rPr>
      </w:pPr>
      <w:r w:rsidRPr="007649FC">
        <w:rPr>
          <w:rFonts w:ascii="Times New Roman" w:hAnsi="Times New Roman" w:cs="Times New Roman"/>
          <w:u w:val="single"/>
          <w:lang w:val="uk-UA"/>
        </w:rPr>
        <w:t>Питання порядку денного:</w:t>
      </w:r>
    </w:p>
    <w:p w14:paraId="79145D1E" w14:textId="77777777" w:rsidR="000B3E32" w:rsidRPr="00B01617" w:rsidRDefault="000B3E32" w:rsidP="000B3E32">
      <w:pPr>
        <w:spacing w:after="0"/>
        <w:jc w:val="both"/>
        <w:rPr>
          <w:rFonts w:ascii="Times New Roman" w:hAnsi="Times New Roman" w:cs="Times New Roman"/>
          <w:b/>
          <w:lang w:val="uk-UA"/>
        </w:rPr>
      </w:pPr>
      <w:r w:rsidRPr="00AD688C">
        <w:rPr>
          <w:rFonts w:ascii="Times New Roman" w:hAnsi="Times New Roman" w:cs="Times New Roman"/>
          <w:b/>
          <w:lang w:val="uk-UA"/>
        </w:rPr>
        <w:t xml:space="preserve">1. </w:t>
      </w:r>
      <w:r w:rsidR="00AD688C" w:rsidRPr="00B01617">
        <w:rPr>
          <w:rFonts w:ascii="Times New Roman" w:hAnsi="Times New Roman" w:cs="Times New Roman"/>
          <w:b/>
          <w:lang w:val="uk-UA"/>
        </w:rPr>
        <w:t>Прийняття рішень про схвалення укладених Товариством значних правочинів.</w:t>
      </w:r>
    </w:p>
    <w:p w14:paraId="1D454FE5" w14:textId="5F4C79F4" w:rsidR="000B3E32" w:rsidRPr="00B01617" w:rsidRDefault="000B3E32" w:rsidP="000B3E32">
      <w:pPr>
        <w:spacing w:after="0"/>
        <w:jc w:val="both"/>
        <w:rPr>
          <w:rFonts w:ascii="Times New Roman" w:hAnsi="Times New Roman" w:cs="Times New Roman"/>
          <w:u w:val="single"/>
          <w:lang w:val="uk-UA"/>
        </w:rPr>
      </w:pPr>
      <w:r w:rsidRPr="00B01617">
        <w:rPr>
          <w:rFonts w:ascii="Times New Roman" w:hAnsi="Times New Roman" w:cs="Times New Roman"/>
          <w:u w:val="single"/>
          <w:lang w:val="uk-UA"/>
        </w:rPr>
        <w:t>Проект рішення:</w:t>
      </w:r>
      <w:r w:rsidR="00A7205C" w:rsidRPr="00B01617">
        <w:rPr>
          <w:rFonts w:ascii="Times New Roman" w:hAnsi="Times New Roman" w:cs="Times New Roman"/>
          <w:u w:val="single"/>
          <w:lang w:val="uk-UA"/>
        </w:rPr>
        <w:t xml:space="preserve"> </w:t>
      </w:r>
      <w:r w:rsidR="00A343CC" w:rsidRPr="00B01617">
        <w:rPr>
          <w:rFonts w:ascii="Times New Roman" w:hAnsi="Times New Roman" w:cs="Times New Roman"/>
          <w:lang w:val="uk-UA"/>
        </w:rPr>
        <w:t>Схвалити значні правочини укладені Товариством з моменту проведення попередніх Загальних зборів акціонерів.</w:t>
      </w:r>
    </w:p>
    <w:p w14:paraId="0716D1BF" w14:textId="77777777" w:rsidR="000B3E32" w:rsidRPr="007649FC" w:rsidRDefault="000B3E32" w:rsidP="000B3E32">
      <w:pPr>
        <w:spacing w:after="0"/>
        <w:jc w:val="both"/>
        <w:rPr>
          <w:rFonts w:ascii="Times New Roman" w:hAnsi="Times New Roman" w:cs="Times New Roman"/>
          <w:lang w:val="uk-UA"/>
        </w:rPr>
      </w:pPr>
    </w:p>
    <w:p w14:paraId="11793FCA" w14:textId="77777777" w:rsidR="000B3E32" w:rsidRPr="007649FC" w:rsidRDefault="000B3E32" w:rsidP="000B3E32">
      <w:pPr>
        <w:spacing w:after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7649FC">
        <w:rPr>
          <w:rFonts w:ascii="Times New Roman" w:hAnsi="Times New Roman" w:cs="Times New Roman"/>
          <w:i/>
          <w:sz w:val="20"/>
          <w:szCs w:val="20"/>
          <w:lang w:val="uk-UA"/>
        </w:rPr>
        <w:t>Зробіть лише одну позначку «плюс» (+), що засвідчує Ваше волевиявлення, у квадраті над варіантом голосування, який Ви обираєте.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84"/>
        <w:gridCol w:w="3284"/>
        <w:gridCol w:w="3285"/>
      </w:tblGrid>
      <w:tr w:rsidR="000B3E32" w:rsidRPr="007649FC" w14:paraId="0E85DDAF" w14:textId="77777777" w:rsidTr="000B3E32">
        <w:trPr>
          <w:jc w:val="center"/>
        </w:trPr>
        <w:tc>
          <w:tcPr>
            <w:tcW w:w="3284" w:type="dxa"/>
            <w:vAlign w:val="center"/>
          </w:tcPr>
          <w:p w14:paraId="7390F315" w14:textId="77777777" w:rsidR="000B3E32" w:rsidRPr="007649FC" w:rsidRDefault="00DB3EAD" w:rsidP="000B3E3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pict w14:anchorId="57870B87">
                <v:rect id="_x0000_s1037" alt="" style="position:absolute;left:0;text-align:left;margin-left:63.6pt;margin-top:2.85pt;width:23.2pt;height:24.5pt;z-index:251686912;mso-wrap-edited:f;mso-width-percent:0;mso-height-percent:0;mso-width-percent:0;mso-height-percent:0" strokeweight="1.25pt"/>
              </w:pict>
            </w:r>
          </w:p>
          <w:p w14:paraId="1ACA7081" w14:textId="77777777" w:rsidR="000B3E32" w:rsidRDefault="000B3E32" w:rsidP="000B3E3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634AD2B6" w14:textId="77777777" w:rsidR="000B3E32" w:rsidRPr="007649FC" w:rsidRDefault="000B3E32" w:rsidP="000B3E3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488285C1" w14:textId="77777777" w:rsidR="000B3E32" w:rsidRPr="007649FC" w:rsidRDefault="000B3E32" w:rsidP="000B3E3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649FC">
              <w:rPr>
                <w:rFonts w:ascii="Times New Roman" w:hAnsi="Times New Roman" w:cs="Times New Roman"/>
                <w:b/>
                <w:lang w:val="uk-UA"/>
              </w:rPr>
              <w:t>«ЗА»</w:t>
            </w:r>
          </w:p>
        </w:tc>
        <w:tc>
          <w:tcPr>
            <w:tcW w:w="3284" w:type="dxa"/>
            <w:vAlign w:val="center"/>
          </w:tcPr>
          <w:p w14:paraId="52521DB2" w14:textId="77777777" w:rsidR="000B3E32" w:rsidRPr="007649FC" w:rsidRDefault="00DB3EAD" w:rsidP="000B3E3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pict w14:anchorId="030EF739">
                <v:rect id="_x0000_s1036" alt="" style="position:absolute;left:0;text-align:left;margin-left:62.35pt;margin-top:2.5pt;width:23.2pt;height:24.5pt;z-index:251688960;mso-wrap-edited:f;mso-width-percent:0;mso-height-percent:0;mso-position-horizontal-relative:text;mso-position-vertical-relative:text;mso-width-percent:0;mso-height-percent:0" strokeweight="1.25pt"/>
              </w:pict>
            </w:r>
          </w:p>
          <w:p w14:paraId="334A14AD" w14:textId="77777777" w:rsidR="000B3E32" w:rsidRDefault="000B3E32" w:rsidP="000B3E3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3C07F09D" w14:textId="77777777" w:rsidR="000B3E32" w:rsidRPr="007649FC" w:rsidRDefault="000B3E32" w:rsidP="000B3E3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7A6809E" w14:textId="77777777" w:rsidR="000B3E32" w:rsidRPr="007649FC" w:rsidRDefault="000B3E32" w:rsidP="000B3E3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649FC">
              <w:rPr>
                <w:rFonts w:ascii="Times New Roman" w:hAnsi="Times New Roman" w:cs="Times New Roman"/>
                <w:b/>
                <w:lang w:val="uk-UA"/>
              </w:rPr>
              <w:t>«ПРОТИ»</w:t>
            </w:r>
          </w:p>
        </w:tc>
        <w:tc>
          <w:tcPr>
            <w:tcW w:w="3285" w:type="dxa"/>
            <w:vAlign w:val="center"/>
          </w:tcPr>
          <w:p w14:paraId="69A0EF1C" w14:textId="77777777" w:rsidR="000B3E32" w:rsidRPr="007649FC" w:rsidRDefault="00DB3EAD" w:rsidP="000B3E3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pict w14:anchorId="53D8603B">
                <v:rect id="_x0000_s1035" alt="" style="position:absolute;left:0;text-align:left;margin-left:67.2pt;margin-top:2.5pt;width:23.2pt;height:24.5pt;z-index:251687936;mso-wrap-edited:f;mso-width-percent:0;mso-height-percent:0;mso-position-horizontal-relative:text;mso-position-vertical-relative:text;mso-width-percent:0;mso-height-percent:0" strokeweight="1.25pt"/>
              </w:pict>
            </w:r>
          </w:p>
          <w:p w14:paraId="5E01EA79" w14:textId="77777777" w:rsidR="000B3E32" w:rsidRDefault="000B3E32" w:rsidP="000B3E3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0A8D13FA" w14:textId="77777777" w:rsidR="000B3E32" w:rsidRPr="007649FC" w:rsidRDefault="000B3E32" w:rsidP="000B3E3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61442680" w14:textId="77777777" w:rsidR="000B3E32" w:rsidRPr="007649FC" w:rsidRDefault="000B3E32" w:rsidP="000B3E3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649FC">
              <w:rPr>
                <w:rFonts w:ascii="Times New Roman" w:hAnsi="Times New Roman" w:cs="Times New Roman"/>
                <w:b/>
                <w:lang w:val="uk-UA"/>
              </w:rPr>
              <w:t>«УТРИМАВСЯ»</w:t>
            </w:r>
          </w:p>
        </w:tc>
      </w:tr>
    </w:tbl>
    <w:p w14:paraId="40964C9B" w14:textId="77777777" w:rsidR="000B3E32" w:rsidRDefault="000B3E32" w:rsidP="000B3E32">
      <w:pPr>
        <w:spacing w:after="0"/>
        <w:jc w:val="both"/>
        <w:rPr>
          <w:rFonts w:ascii="Times New Roman" w:hAnsi="Times New Roman" w:cs="Times New Roman"/>
          <w:b/>
          <w:lang w:val="uk-UA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002"/>
        <w:gridCol w:w="1976"/>
        <w:gridCol w:w="1125"/>
        <w:gridCol w:w="284"/>
        <w:gridCol w:w="2225"/>
        <w:gridCol w:w="2299"/>
      </w:tblGrid>
      <w:tr w:rsidR="004071C9" w:rsidRPr="00C81335" w14:paraId="06F415BE" w14:textId="77777777" w:rsidTr="00C87E49">
        <w:trPr>
          <w:trHeight w:val="1547"/>
        </w:trPr>
        <w:tc>
          <w:tcPr>
            <w:tcW w:w="9911" w:type="dxa"/>
            <w:gridSpan w:val="6"/>
          </w:tcPr>
          <w:p w14:paraId="7FFDE35A" w14:textId="77777777" w:rsidR="004071C9" w:rsidRPr="00C81335" w:rsidRDefault="004071C9" w:rsidP="00C87E49">
            <w:pPr>
              <w:widowControl w:val="0"/>
              <w:autoSpaceDE w:val="0"/>
              <w:autoSpaceDN w:val="0"/>
              <w:adjustRightInd w:val="0"/>
              <w:ind w:firstLine="743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color w:val="000000"/>
                <w:lang w:val="uk-UA"/>
              </w:rPr>
            </w:pPr>
            <w:r w:rsidRPr="00C81335">
              <w:rPr>
                <w:rFonts w:ascii="Times New Roman" w:hAnsi="Times New Roman" w:cs="Times New Roman"/>
                <w:b/>
                <w:bCs/>
                <w:i/>
                <w:color w:val="000000"/>
                <w:lang w:val="uk-UA"/>
              </w:rPr>
              <w:t xml:space="preserve">Увага! </w:t>
            </w:r>
          </w:p>
          <w:p w14:paraId="4A07F2B3" w14:textId="77777777" w:rsidR="004071C9" w:rsidRPr="00C81335" w:rsidRDefault="004071C9" w:rsidP="00C87E49">
            <w:pPr>
              <w:widowControl w:val="0"/>
              <w:autoSpaceDE w:val="0"/>
              <w:autoSpaceDN w:val="0"/>
              <w:adjustRightInd w:val="0"/>
              <w:spacing w:before="91"/>
              <w:ind w:firstLine="743"/>
              <w:contextualSpacing/>
              <w:jc w:val="both"/>
              <w:rPr>
                <w:rFonts w:ascii="Times New Roman" w:hAnsi="Times New Roman" w:cs="Times New Roman"/>
                <w:bCs/>
                <w:i/>
                <w:color w:val="000000"/>
                <w:lang w:val="uk-UA"/>
              </w:rPr>
            </w:pPr>
            <w:r w:rsidRPr="00C81335">
              <w:rPr>
                <w:rFonts w:ascii="Times New Roman" w:hAnsi="Times New Roman" w:cs="Times New Roman"/>
                <w:bCs/>
                <w:i/>
                <w:color w:val="000000"/>
                <w:lang w:val="uk-UA"/>
              </w:rPr>
              <w:t>Бюлетень підписується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Підпис проставляється на кожному аркуші бюлетеня, крім випадку засвідчення бюлетеня кваліфікованим електронним підписом акціонера (його представника).</w:t>
            </w:r>
          </w:p>
          <w:p w14:paraId="2DF6925F" w14:textId="77777777" w:rsidR="004071C9" w:rsidRPr="00C81335" w:rsidRDefault="004071C9" w:rsidP="00C87E49">
            <w:pPr>
              <w:widowControl w:val="0"/>
              <w:autoSpaceDE w:val="0"/>
              <w:autoSpaceDN w:val="0"/>
              <w:adjustRightInd w:val="0"/>
              <w:spacing w:before="91"/>
              <w:ind w:firstLine="743"/>
              <w:contextualSpacing/>
              <w:jc w:val="both"/>
              <w:rPr>
                <w:rFonts w:ascii="Times New Roman" w:hAnsi="Times New Roman" w:cs="Times New Roman"/>
                <w:bCs/>
                <w:i/>
                <w:color w:val="000000"/>
                <w:lang w:val="uk-UA"/>
              </w:rPr>
            </w:pPr>
            <w:r w:rsidRPr="00C81335">
              <w:rPr>
                <w:rFonts w:ascii="Times New Roman" w:hAnsi="Times New Roman" w:cs="Times New Roman"/>
                <w:bCs/>
                <w:i/>
                <w:color w:val="000000"/>
                <w:lang w:val="uk-UA"/>
              </w:rPr>
              <w:t>За відсутності таких реквізитів і підпису (-</w:t>
            </w:r>
            <w:proofErr w:type="spellStart"/>
            <w:r w:rsidRPr="00C81335">
              <w:rPr>
                <w:rFonts w:ascii="Times New Roman" w:hAnsi="Times New Roman" w:cs="Times New Roman"/>
                <w:bCs/>
                <w:i/>
                <w:color w:val="000000"/>
                <w:lang w:val="uk-UA"/>
              </w:rPr>
              <w:t>ів</w:t>
            </w:r>
            <w:proofErr w:type="spellEnd"/>
            <w:r w:rsidRPr="00C81335">
              <w:rPr>
                <w:rFonts w:ascii="Times New Roman" w:hAnsi="Times New Roman" w:cs="Times New Roman"/>
                <w:bCs/>
                <w:i/>
                <w:color w:val="000000"/>
                <w:lang w:val="uk-UA"/>
              </w:rPr>
              <w:t>) бюлетень вважається недійсним і не враховується під час підрахунку голосів.</w:t>
            </w:r>
          </w:p>
          <w:p w14:paraId="675A1C14" w14:textId="77777777" w:rsidR="004071C9" w:rsidRPr="00C81335" w:rsidRDefault="004071C9" w:rsidP="00C87E49">
            <w:pPr>
              <w:widowControl w:val="0"/>
              <w:autoSpaceDE w:val="0"/>
              <w:autoSpaceDN w:val="0"/>
              <w:adjustRightInd w:val="0"/>
              <w:spacing w:before="91"/>
              <w:ind w:firstLine="743"/>
              <w:contextualSpacing/>
              <w:jc w:val="both"/>
              <w:rPr>
                <w:rFonts w:ascii="Times New Roman" w:hAnsi="Times New Roman" w:cs="Times New Roman"/>
                <w:bCs/>
                <w:i/>
                <w:color w:val="000000"/>
                <w:lang w:val="uk-UA"/>
              </w:rPr>
            </w:pPr>
            <w:r w:rsidRPr="00C81335">
              <w:rPr>
                <w:rFonts w:ascii="Times New Roman" w:hAnsi="Times New Roman" w:cs="Times New Roman"/>
                <w:bCs/>
                <w:i/>
                <w:color w:val="000000"/>
                <w:lang w:val="uk-UA"/>
              </w:rPr>
              <w:t xml:space="preserve">Бюлетень може бути заповнений </w:t>
            </w:r>
            <w:proofErr w:type="spellStart"/>
            <w:r w:rsidRPr="00C81335">
              <w:rPr>
                <w:rFonts w:ascii="Times New Roman" w:hAnsi="Times New Roman" w:cs="Times New Roman"/>
                <w:bCs/>
                <w:i/>
                <w:color w:val="000000"/>
                <w:lang w:val="uk-UA"/>
              </w:rPr>
              <w:t>машинодруком</w:t>
            </w:r>
            <w:proofErr w:type="spellEnd"/>
            <w:r w:rsidRPr="00C81335">
              <w:rPr>
                <w:rFonts w:ascii="Times New Roman" w:hAnsi="Times New Roman" w:cs="Times New Roman"/>
                <w:bCs/>
                <w:i/>
                <w:color w:val="000000"/>
                <w:lang w:val="uk-UA"/>
              </w:rPr>
              <w:t xml:space="preserve">. </w:t>
            </w:r>
          </w:p>
        </w:tc>
      </w:tr>
      <w:tr w:rsidR="004071C9" w:rsidRPr="00C81335" w14:paraId="6A6651CC" w14:textId="77777777" w:rsidTr="00C87E49">
        <w:trPr>
          <w:trHeight w:val="47"/>
        </w:trPr>
        <w:tc>
          <w:tcPr>
            <w:tcW w:w="9911" w:type="dxa"/>
            <w:gridSpan w:val="6"/>
          </w:tcPr>
          <w:p w14:paraId="5CF2D1C5" w14:textId="77777777" w:rsidR="004071C9" w:rsidRPr="00C81335" w:rsidRDefault="004071C9" w:rsidP="00C87E49">
            <w:pPr>
              <w:pStyle w:val="Footer"/>
              <w:tabs>
                <w:tab w:val="left" w:pos="6730"/>
              </w:tabs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4071C9" w:rsidRPr="00C81335" w14:paraId="283E53F9" w14:textId="77777777" w:rsidTr="00C87E49">
        <w:tc>
          <w:tcPr>
            <w:tcW w:w="2002" w:type="dxa"/>
            <w:vMerge w:val="restart"/>
            <w:vAlign w:val="center"/>
          </w:tcPr>
          <w:p w14:paraId="725CFA24" w14:textId="77777777" w:rsidR="004071C9" w:rsidRPr="00C81335" w:rsidRDefault="004071C9" w:rsidP="00C87E49">
            <w:pPr>
              <w:pStyle w:val="Footer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6" w:type="dxa"/>
            <w:tcBorders>
              <w:bottom w:val="single" w:sz="4" w:space="0" w:color="auto"/>
            </w:tcBorders>
          </w:tcPr>
          <w:p w14:paraId="73F51AA8" w14:textId="77777777" w:rsidR="004071C9" w:rsidRPr="00C81335" w:rsidRDefault="004071C9" w:rsidP="00C87E49">
            <w:pPr>
              <w:pStyle w:val="Footer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1D0C884F" w14:textId="77777777" w:rsidR="004071C9" w:rsidRPr="00C81335" w:rsidRDefault="004071C9" w:rsidP="00C87E49">
            <w:pPr>
              <w:pStyle w:val="Footer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</w:tcPr>
          <w:p w14:paraId="04D5FA1F" w14:textId="77777777" w:rsidR="004071C9" w:rsidRPr="00C81335" w:rsidRDefault="004071C9" w:rsidP="00C87E49">
            <w:pPr>
              <w:pStyle w:val="Footer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14:paraId="1FE92C50" w14:textId="77777777" w:rsidR="004071C9" w:rsidRPr="00C81335" w:rsidRDefault="004071C9" w:rsidP="00C87E49">
            <w:pPr>
              <w:pStyle w:val="Footer"/>
              <w:tabs>
                <w:tab w:val="center" w:pos="1004"/>
              </w:tabs>
              <w:rPr>
                <w:rFonts w:ascii="Times New Roman" w:eastAsia="Times New Roman" w:hAnsi="Times New Roman" w:cs="Times New Roman"/>
                <w:lang w:val="uk-UA"/>
              </w:rPr>
            </w:pPr>
            <w:r w:rsidRPr="00C81335">
              <w:rPr>
                <w:rFonts w:ascii="Times New Roman" w:eastAsia="Times New Roman" w:hAnsi="Times New Roman" w:cs="Times New Roman"/>
                <w:lang w:val="uk-UA"/>
              </w:rPr>
              <w:t>/</w:t>
            </w:r>
            <w:r w:rsidRPr="00C81335">
              <w:rPr>
                <w:rFonts w:ascii="Times New Roman" w:eastAsia="Times New Roman" w:hAnsi="Times New Roman" w:cs="Times New Roman"/>
                <w:lang w:val="uk-UA"/>
              </w:rPr>
              <w:tab/>
            </w:r>
          </w:p>
        </w:tc>
        <w:tc>
          <w:tcPr>
            <w:tcW w:w="2299" w:type="dxa"/>
            <w:tcBorders>
              <w:bottom w:val="single" w:sz="4" w:space="0" w:color="auto"/>
            </w:tcBorders>
          </w:tcPr>
          <w:p w14:paraId="4F55C39E" w14:textId="77777777" w:rsidR="004071C9" w:rsidRPr="00C81335" w:rsidRDefault="004071C9" w:rsidP="00C87E49">
            <w:pPr>
              <w:pStyle w:val="Footer"/>
              <w:jc w:val="right"/>
              <w:rPr>
                <w:rFonts w:ascii="Times New Roman" w:eastAsia="Times New Roman" w:hAnsi="Times New Roman" w:cs="Times New Roman"/>
                <w:lang w:val="uk-UA"/>
              </w:rPr>
            </w:pPr>
            <w:r w:rsidRPr="00C81335">
              <w:rPr>
                <w:rFonts w:ascii="Times New Roman" w:eastAsia="Times New Roman" w:hAnsi="Times New Roman" w:cs="Times New Roman"/>
                <w:lang w:val="uk-UA"/>
              </w:rPr>
              <w:t>/</w:t>
            </w:r>
          </w:p>
        </w:tc>
      </w:tr>
      <w:tr w:rsidR="004071C9" w:rsidRPr="00C81335" w14:paraId="218B8126" w14:textId="77777777" w:rsidTr="00C87E49">
        <w:tc>
          <w:tcPr>
            <w:tcW w:w="2002" w:type="dxa"/>
            <w:vMerge/>
            <w:tcBorders>
              <w:top w:val="single" w:sz="4" w:space="0" w:color="auto"/>
            </w:tcBorders>
          </w:tcPr>
          <w:p w14:paraId="7A284D8C" w14:textId="77777777" w:rsidR="004071C9" w:rsidRPr="00C81335" w:rsidRDefault="004071C9" w:rsidP="00C87E49">
            <w:pPr>
              <w:pStyle w:val="Foo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1" w:type="dxa"/>
            <w:gridSpan w:val="2"/>
            <w:tcBorders>
              <w:top w:val="single" w:sz="4" w:space="0" w:color="auto"/>
            </w:tcBorders>
          </w:tcPr>
          <w:p w14:paraId="7733E8BF" w14:textId="77777777" w:rsidR="004071C9" w:rsidRPr="00C81335" w:rsidRDefault="004071C9" w:rsidP="00C87E49">
            <w:pPr>
              <w:pStyle w:val="Footer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uk-UA"/>
              </w:rPr>
            </w:pPr>
            <w:r w:rsidRPr="00C8133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uk-UA"/>
              </w:rPr>
              <w:t xml:space="preserve">Підпис акціонера </w:t>
            </w:r>
          </w:p>
          <w:p w14:paraId="1D74CF04" w14:textId="77777777" w:rsidR="004071C9" w:rsidRPr="00C81335" w:rsidRDefault="004071C9" w:rsidP="00C87E49">
            <w:pPr>
              <w:pStyle w:val="Footer"/>
              <w:jc w:val="right"/>
              <w:rPr>
                <w:rFonts w:ascii="Times New Roman" w:eastAsia="Times New Roman" w:hAnsi="Times New Roman" w:cs="Times New Roman"/>
              </w:rPr>
            </w:pPr>
            <w:r w:rsidRPr="00C8133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uk-UA"/>
              </w:rPr>
              <w:t>(представника акціонера)</w:t>
            </w:r>
          </w:p>
        </w:tc>
        <w:tc>
          <w:tcPr>
            <w:tcW w:w="284" w:type="dxa"/>
          </w:tcPr>
          <w:p w14:paraId="25368806" w14:textId="77777777" w:rsidR="004071C9" w:rsidRPr="00C81335" w:rsidRDefault="004071C9" w:rsidP="00C87E49">
            <w:pPr>
              <w:pStyle w:val="Footer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24" w:type="dxa"/>
            <w:gridSpan w:val="2"/>
            <w:tcBorders>
              <w:top w:val="single" w:sz="4" w:space="0" w:color="auto"/>
            </w:tcBorders>
          </w:tcPr>
          <w:p w14:paraId="380D112B" w14:textId="77777777" w:rsidR="004071C9" w:rsidRPr="00C81335" w:rsidRDefault="004071C9" w:rsidP="00C87E49">
            <w:pPr>
              <w:pStyle w:val="Footer"/>
              <w:jc w:val="right"/>
              <w:rPr>
                <w:rFonts w:ascii="Times New Roman" w:eastAsia="Times New Roman" w:hAnsi="Times New Roman" w:cs="Times New Roman"/>
                <w:b/>
                <w:i/>
                <w:lang w:val="uk-UA"/>
              </w:rPr>
            </w:pPr>
            <w:r w:rsidRPr="00C81335">
              <w:rPr>
                <w:rFonts w:ascii="Times New Roman" w:hAnsi="Times New Roman" w:cs="Times New Roman"/>
                <w:b/>
                <w:bCs/>
                <w:i/>
                <w:color w:val="000000"/>
                <w:lang w:val="uk-UA"/>
              </w:rPr>
              <w:t>Прізвище, ім’я та по батькові</w:t>
            </w:r>
            <w:r w:rsidRPr="00C81335">
              <w:rPr>
                <w:rFonts w:ascii="Times New Roman" w:eastAsia="Times New Roman" w:hAnsi="Times New Roman" w:cs="Times New Roman"/>
                <w:b/>
                <w:i/>
                <w:lang w:val="uk-UA"/>
              </w:rPr>
              <w:t xml:space="preserve"> акціонера </w:t>
            </w:r>
          </w:p>
          <w:p w14:paraId="685860EE" w14:textId="77777777" w:rsidR="004071C9" w:rsidRPr="00C81335" w:rsidRDefault="004071C9" w:rsidP="00C87E49">
            <w:pPr>
              <w:pStyle w:val="Footer"/>
              <w:jc w:val="right"/>
              <w:rPr>
                <w:rFonts w:ascii="Times New Roman" w:eastAsia="Times New Roman" w:hAnsi="Times New Roman" w:cs="Times New Roman"/>
                <w:lang w:val="uk-UA"/>
              </w:rPr>
            </w:pPr>
            <w:r w:rsidRPr="00C81335">
              <w:rPr>
                <w:rFonts w:ascii="Times New Roman" w:eastAsia="Times New Roman" w:hAnsi="Times New Roman" w:cs="Times New Roman"/>
                <w:b/>
                <w:i/>
                <w:lang w:val="uk-UA"/>
              </w:rPr>
              <w:t>(представника акціонера)</w:t>
            </w:r>
          </w:p>
        </w:tc>
      </w:tr>
    </w:tbl>
    <w:p w14:paraId="4CDCEBBF" w14:textId="486EBD14" w:rsidR="004071C9" w:rsidRDefault="004071C9" w:rsidP="00956F9C">
      <w:pPr>
        <w:spacing w:after="0"/>
        <w:jc w:val="both"/>
        <w:rPr>
          <w:rFonts w:ascii="Times New Roman" w:hAnsi="Times New Roman" w:cs="Times New Roman"/>
          <w:lang w:val="uk-UA"/>
        </w:rPr>
      </w:pPr>
    </w:p>
    <w:p w14:paraId="5B588B78" w14:textId="77777777" w:rsidR="004071C9" w:rsidRDefault="004071C9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br w:type="page"/>
      </w:r>
    </w:p>
    <w:p w14:paraId="50FDF844" w14:textId="77777777" w:rsidR="001C7B0F" w:rsidRPr="00613D50" w:rsidRDefault="001C7B0F" w:rsidP="001C7B0F">
      <w:pPr>
        <w:spacing w:after="0"/>
        <w:jc w:val="right"/>
        <w:rPr>
          <w:rFonts w:ascii="Times New Roman" w:hAnsi="Times New Roman" w:cs="Times New Roman"/>
          <w:bCs/>
          <w:sz w:val="18"/>
          <w:szCs w:val="18"/>
          <w:lang w:val="uk-UA"/>
        </w:rPr>
      </w:pPr>
      <w:r w:rsidRPr="00613D50">
        <w:rPr>
          <w:rFonts w:ascii="Times New Roman" w:hAnsi="Times New Roman" w:cs="Times New Roman"/>
          <w:bCs/>
          <w:sz w:val="18"/>
          <w:szCs w:val="18"/>
          <w:lang w:val="uk-UA"/>
        </w:rPr>
        <w:lastRenderedPageBreak/>
        <w:t>ЗАТВЕРДЖЕНО</w:t>
      </w:r>
    </w:p>
    <w:p w14:paraId="3A2A1E92" w14:textId="77777777" w:rsidR="001C7B0F" w:rsidRPr="00613D50" w:rsidRDefault="001C7B0F" w:rsidP="001C7B0F">
      <w:pPr>
        <w:spacing w:after="0"/>
        <w:jc w:val="right"/>
        <w:rPr>
          <w:rFonts w:ascii="Times New Roman" w:hAnsi="Times New Roman" w:cs="Times New Roman"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Cs/>
          <w:sz w:val="18"/>
          <w:szCs w:val="18"/>
          <w:lang w:val="uk-UA"/>
        </w:rPr>
        <w:t>протоколом Н</w:t>
      </w:r>
      <w:r w:rsidRPr="00613D50">
        <w:rPr>
          <w:rFonts w:ascii="Times New Roman" w:hAnsi="Times New Roman" w:cs="Times New Roman"/>
          <w:bCs/>
          <w:sz w:val="18"/>
          <w:szCs w:val="18"/>
          <w:lang w:val="uk-UA"/>
        </w:rPr>
        <w:t>аглядової ради</w:t>
      </w:r>
    </w:p>
    <w:p w14:paraId="7CE3A705" w14:textId="77777777" w:rsidR="001C7B0F" w:rsidRPr="00613D50" w:rsidRDefault="001C7B0F" w:rsidP="001C7B0F">
      <w:pPr>
        <w:spacing w:after="0"/>
        <w:jc w:val="right"/>
        <w:rPr>
          <w:rFonts w:ascii="Times New Roman" w:hAnsi="Times New Roman" w:cs="Times New Roman"/>
          <w:bCs/>
          <w:sz w:val="18"/>
          <w:szCs w:val="18"/>
          <w:lang w:val="uk-UA"/>
        </w:rPr>
      </w:pPr>
      <w:r w:rsidRPr="00613D50">
        <w:rPr>
          <w:rFonts w:ascii="Times New Roman" w:hAnsi="Times New Roman" w:cs="Times New Roman"/>
          <w:bCs/>
          <w:sz w:val="18"/>
          <w:szCs w:val="18"/>
          <w:lang w:val="uk-UA"/>
        </w:rPr>
        <w:t>ПрАТ «</w:t>
      </w:r>
      <w:proofErr w:type="spellStart"/>
      <w:r>
        <w:rPr>
          <w:rFonts w:ascii="Times New Roman" w:hAnsi="Times New Roman" w:cs="Times New Roman"/>
          <w:bCs/>
          <w:sz w:val="18"/>
          <w:szCs w:val="18"/>
          <w:lang w:val="uk-UA"/>
        </w:rPr>
        <w:t>Фірма»Нафтогазбуд</w:t>
      </w:r>
      <w:proofErr w:type="spellEnd"/>
      <w:r w:rsidRPr="00613D50">
        <w:rPr>
          <w:rFonts w:ascii="Times New Roman" w:hAnsi="Times New Roman" w:cs="Times New Roman"/>
          <w:bCs/>
          <w:sz w:val="18"/>
          <w:szCs w:val="18"/>
          <w:lang w:val="uk-UA"/>
        </w:rPr>
        <w:t>»</w:t>
      </w:r>
    </w:p>
    <w:p w14:paraId="448B5ECE" w14:textId="77777777" w:rsidR="001C7B0F" w:rsidRPr="00613D50" w:rsidRDefault="001C7B0F" w:rsidP="001C7B0F">
      <w:pPr>
        <w:spacing w:after="0"/>
        <w:jc w:val="right"/>
        <w:rPr>
          <w:rFonts w:ascii="Times New Roman" w:hAnsi="Times New Roman" w:cs="Times New Roman"/>
          <w:bCs/>
          <w:sz w:val="18"/>
          <w:szCs w:val="18"/>
          <w:lang w:val="uk-UA"/>
        </w:rPr>
      </w:pPr>
      <w:r w:rsidRPr="00613D50">
        <w:rPr>
          <w:rFonts w:ascii="Times New Roman" w:hAnsi="Times New Roman" w:cs="Times New Roman"/>
          <w:bCs/>
          <w:sz w:val="18"/>
          <w:szCs w:val="18"/>
          <w:lang w:val="uk-UA"/>
        </w:rPr>
        <w:t xml:space="preserve">(протокол від </w:t>
      </w:r>
      <w:r>
        <w:rPr>
          <w:rFonts w:ascii="Times New Roman" w:hAnsi="Times New Roman" w:cs="Times New Roman"/>
          <w:bCs/>
          <w:sz w:val="18"/>
          <w:szCs w:val="18"/>
          <w:lang w:val="uk-UA"/>
        </w:rPr>
        <w:t>20</w:t>
      </w:r>
      <w:r w:rsidRPr="00613D50">
        <w:rPr>
          <w:rFonts w:ascii="Times New Roman" w:hAnsi="Times New Roman" w:cs="Times New Roman"/>
          <w:bCs/>
          <w:sz w:val="18"/>
          <w:szCs w:val="18"/>
          <w:lang w:val="uk-UA"/>
        </w:rPr>
        <w:t>.</w:t>
      </w:r>
      <w:r>
        <w:rPr>
          <w:rFonts w:ascii="Times New Roman" w:hAnsi="Times New Roman" w:cs="Times New Roman"/>
          <w:bCs/>
          <w:sz w:val="18"/>
          <w:szCs w:val="18"/>
          <w:lang w:val="uk-UA"/>
        </w:rPr>
        <w:t>02</w:t>
      </w:r>
      <w:r w:rsidRPr="00613D50">
        <w:rPr>
          <w:rFonts w:ascii="Times New Roman" w:hAnsi="Times New Roman" w:cs="Times New Roman"/>
          <w:bCs/>
          <w:sz w:val="18"/>
          <w:szCs w:val="18"/>
          <w:lang w:val="uk-UA"/>
        </w:rPr>
        <w:t>.202</w:t>
      </w:r>
      <w:r>
        <w:rPr>
          <w:rFonts w:ascii="Times New Roman" w:hAnsi="Times New Roman" w:cs="Times New Roman"/>
          <w:bCs/>
          <w:sz w:val="18"/>
          <w:szCs w:val="18"/>
          <w:lang w:val="uk-UA"/>
        </w:rPr>
        <w:t>3</w:t>
      </w:r>
      <w:r w:rsidRPr="00613D50">
        <w:rPr>
          <w:rFonts w:ascii="Times New Roman" w:hAnsi="Times New Roman" w:cs="Times New Roman"/>
          <w:bCs/>
          <w:sz w:val="18"/>
          <w:szCs w:val="18"/>
          <w:lang w:val="uk-UA"/>
        </w:rPr>
        <w:t xml:space="preserve"> року №</w:t>
      </w:r>
      <w:r>
        <w:rPr>
          <w:rFonts w:ascii="Times New Roman" w:hAnsi="Times New Roman" w:cs="Times New Roman"/>
          <w:bCs/>
          <w:sz w:val="18"/>
          <w:szCs w:val="18"/>
          <w:lang w:val="uk-UA"/>
        </w:rPr>
        <w:t>3</w:t>
      </w:r>
      <w:r w:rsidRPr="00613D50">
        <w:rPr>
          <w:rFonts w:ascii="Times New Roman" w:hAnsi="Times New Roman" w:cs="Times New Roman"/>
          <w:bCs/>
          <w:sz w:val="18"/>
          <w:szCs w:val="18"/>
          <w:lang w:val="uk-UA"/>
        </w:rPr>
        <w:t>)</w:t>
      </w:r>
    </w:p>
    <w:p w14:paraId="61B3FD01" w14:textId="77777777" w:rsidR="001C7B0F" w:rsidRDefault="001C7B0F" w:rsidP="00DD3142">
      <w:pPr>
        <w:spacing w:after="0"/>
        <w:rPr>
          <w:rFonts w:ascii="Times New Roman" w:hAnsi="Times New Roman" w:cs="Times New Roman"/>
          <w:b/>
          <w:lang w:val="uk-UA"/>
        </w:rPr>
      </w:pPr>
    </w:p>
    <w:p w14:paraId="0BEDAAA3" w14:textId="0203AA96" w:rsidR="000B3E32" w:rsidRPr="007649FC" w:rsidRDefault="000B3E32" w:rsidP="000B3E32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  <w:r w:rsidRPr="007649FC">
        <w:rPr>
          <w:rFonts w:ascii="Times New Roman" w:hAnsi="Times New Roman" w:cs="Times New Roman"/>
          <w:b/>
          <w:lang w:val="uk-UA"/>
        </w:rPr>
        <w:t>БЮЛЕТЕНЬ №</w:t>
      </w:r>
      <w:r>
        <w:rPr>
          <w:rFonts w:ascii="Times New Roman" w:hAnsi="Times New Roman" w:cs="Times New Roman"/>
          <w:b/>
          <w:lang w:val="uk-UA"/>
        </w:rPr>
        <w:t>9</w:t>
      </w:r>
    </w:p>
    <w:p w14:paraId="4EA04831" w14:textId="77777777" w:rsidR="00B44AF4" w:rsidRPr="007649FC" w:rsidRDefault="00B44AF4" w:rsidP="00B44AF4">
      <w:pPr>
        <w:spacing w:after="0"/>
        <w:jc w:val="center"/>
        <w:rPr>
          <w:rFonts w:ascii="Times New Roman" w:hAnsi="Times New Roman" w:cs="Times New Roman"/>
          <w:lang w:val="uk-UA"/>
        </w:rPr>
      </w:pPr>
      <w:r w:rsidRPr="007649FC">
        <w:rPr>
          <w:rFonts w:ascii="Times New Roman" w:hAnsi="Times New Roman" w:cs="Times New Roman"/>
          <w:lang w:val="uk-UA"/>
        </w:rPr>
        <w:t xml:space="preserve">для голосування на </w:t>
      </w:r>
      <w:r>
        <w:rPr>
          <w:rFonts w:ascii="Times New Roman" w:hAnsi="Times New Roman" w:cs="Times New Roman"/>
          <w:lang w:val="uk-UA"/>
        </w:rPr>
        <w:t xml:space="preserve">дистанційних </w:t>
      </w:r>
      <w:r w:rsidRPr="007649FC">
        <w:rPr>
          <w:rFonts w:ascii="Times New Roman" w:hAnsi="Times New Roman" w:cs="Times New Roman"/>
          <w:lang w:val="uk-UA"/>
        </w:rPr>
        <w:t xml:space="preserve">річних </w:t>
      </w:r>
      <w:r>
        <w:rPr>
          <w:rFonts w:ascii="Times New Roman" w:hAnsi="Times New Roman" w:cs="Times New Roman"/>
          <w:lang w:val="uk-UA"/>
        </w:rPr>
        <w:t>З</w:t>
      </w:r>
      <w:r w:rsidRPr="007649FC">
        <w:rPr>
          <w:rFonts w:ascii="Times New Roman" w:hAnsi="Times New Roman" w:cs="Times New Roman"/>
          <w:lang w:val="uk-UA"/>
        </w:rPr>
        <w:t>агальних зборах</w:t>
      </w:r>
    </w:p>
    <w:p w14:paraId="75FE5FA2" w14:textId="77777777" w:rsidR="00B44AF4" w:rsidRPr="007649FC" w:rsidRDefault="00B44AF4" w:rsidP="00B44AF4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  <w:r w:rsidRPr="007649FC">
        <w:rPr>
          <w:rFonts w:ascii="Times New Roman" w:hAnsi="Times New Roman" w:cs="Times New Roman"/>
          <w:b/>
          <w:lang w:val="uk-UA"/>
        </w:rPr>
        <w:t>ПРИВАТНОГО АКЦІОНЕРНОГО ТОВАРИСТВА «ФІРМА «НАФТОГАЗБУД»</w:t>
      </w:r>
    </w:p>
    <w:p w14:paraId="5B3EF6E3" w14:textId="3AA7AFE8" w:rsidR="00E7063C" w:rsidRPr="007649FC" w:rsidRDefault="00B44AF4" w:rsidP="00B44AF4">
      <w:pPr>
        <w:spacing w:after="0"/>
        <w:jc w:val="center"/>
        <w:rPr>
          <w:rFonts w:ascii="Times New Roman" w:hAnsi="Times New Roman" w:cs="Times New Roman"/>
          <w:lang w:val="uk-UA"/>
        </w:rPr>
      </w:pPr>
      <w:r w:rsidRPr="007649FC">
        <w:rPr>
          <w:rFonts w:ascii="Times New Roman" w:hAnsi="Times New Roman" w:cs="Times New Roman"/>
          <w:lang w:val="uk-UA"/>
        </w:rPr>
        <w:t>«</w:t>
      </w:r>
      <w:r>
        <w:rPr>
          <w:rFonts w:ascii="Times New Roman" w:hAnsi="Times New Roman" w:cs="Times New Roman"/>
          <w:lang w:val="uk-UA"/>
        </w:rPr>
        <w:t>03</w:t>
      </w:r>
      <w:r w:rsidRPr="007649FC">
        <w:rPr>
          <w:rFonts w:ascii="Times New Roman" w:hAnsi="Times New Roman" w:cs="Times New Roman"/>
          <w:lang w:val="uk-UA"/>
        </w:rPr>
        <w:t xml:space="preserve">» </w:t>
      </w:r>
      <w:r>
        <w:rPr>
          <w:rFonts w:ascii="Times New Roman" w:hAnsi="Times New Roman" w:cs="Times New Roman"/>
          <w:lang w:val="uk-UA"/>
        </w:rPr>
        <w:t>березня</w:t>
      </w:r>
      <w:r w:rsidRPr="007649FC">
        <w:rPr>
          <w:rFonts w:ascii="Times New Roman" w:hAnsi="Times New Roman" w:cs="Times New Roman"/>
          <w:lang w:val="uk-UA"/>
        </w:rPr>
        <w:t xml:space="preserve"> 20</w:t>
      </w:r>
      <w:r>
        <w:rPr>
          <w:rFonts w:ascii="Times New Roman" w:hAnsi="Times New Roman" w:cs="Times New Roman"/>
          <w:lang w:val="uk-UA"/>
        </w:rPr>
        <w:t>23</w:t>
      </w:r>
      <w:r w:rsidRPr="007649FC">
        <w:rPr>
          <w:rFonts w:ascii="Times New Roman" w:hAnsi="Times New Roman" w:cs="Times New Roman"/>
          <w:lang w:val="uk-UA"/>
        </w:rPr>
        <w:t xml:space="preserve"> року</w:t>
      </w:r>
    </w:p>
    <w:p w14:paraId="19923F9A" w14:textId="77777777" w:rsidR="000B3E32" w:rsidRPr="007649FC" w:rsidRDefault="000B3E32" w:rsidP="000B3E32">
      <w:pPr>
        <w:spacing w:after="0"/>
        <w:jc w:val="center"/>
        <w:rPr>
          <w:rFonts w:ascii="Times New Roman" w:hAnsi="Times New Roman" w:cs="Times New Roman"/>
          <w:lang w:val="uk-UA"/>
        </w:rPr>
      </w:pPr>
    </w:p>
    <w:p w14:paraId="6536FFAC" w14:textId="77777777" w:rsidR="00DD3142" w:rsidRPr="007649FC" w:rsidRDefault="00DD3142" w:rsidP="00DD3142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7649FC">
        <w:rPr>
          <w:rFonts w:ascii="Times New Roman" w:hAnsi="Times New Roman" w:cs="Times New Roman"/>
          <w:lang w:val="uk-UA"/>
        </w:rPr>
        <w:t>Акціонер:  __________________________________________</w:t>
      </w:r>
      <w:r>
        <w:rPr>
          <w:rFonts w:ascii="Times New Roman" w:hAnsi="Times New Roman" w:cs="Times New Roman"/>
          <w:lang w:val="uk-UA"/>
        </w:rPr>
        <w:t>_______</w:t>
      </w:r>
      <w:r w:rsidRPr="007649FC">
        <w:rPr>
          <w:rFonts w:ascii="Times New Roman" w:hAnsi="Times New Roman" w:cs="Times New Roman"/>
          <w:lang w:val="uk-UA"/>
        </w:rPr>
        <w:t>_____</w:t>
      </w:r>
      <w:r w:rsidRPr="009A3502">
        <w:rPr>
          <w:rFonts w:ascii="Times New Roman" w:hAnsi="Times New Roman" w:cs="Times New Roman"/>
          <w:lang w:val="uk-UA"/>
        </w:rPr>
        <w:t>______________________</w:t>
      </w:r>
      <w:r>
        <w:rPr>
          <w:rFonts w:ascii="Times New Roman" w:hAnsi="Times New Roman" w:cs="Times New Roman"/>
          <w:lang w:val="uk-UA"/>
        </w:rPr>
        <w:t>_</w:t>
      </w:r>
    </w:p>
    <w:p w14:paraId="09FB4BCB" w14:textId="77777777" w:rsidR="00DD3142" w:rsidRPr="009A3502" w:rsidRDefault="00DD3142" w:rsidP="00DD3142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7649FC">
        <w:rPr>
          <w:rFonts w:ascii="Times New Roman" w:hAnsi="Times New Roman" w:cs="Times New Roman"/>
          <w:lang w:val="uk-UA"/>
        </w:rPr>
        <w:t>Представник</w:t>
      </w:r>
      <w:r>
        <w:rPr>
          <w:rFonts w:ascii="Times New Roman" w:hAnsi="Times New Roman" w:cs="Times New Roman"/>
          <w:lang w:val="uk-UA"/>
        </w:rPr>
        <w:t xml:space="preserve"> (ПІБ, на підставі чого діє)</w:t>
      </w:r>
      <w:r w:rsidRPr="007649FC">
        <w:rPr>
          <w:rFonts w:ascii="Times New Roman" w:hAnsi="Times New Roman" w:cs="Times New Roman"/>
          <w:lang w:val="uk-UA"/>
        </w:rPr>
        <w:t>: __________________________________________</w:t>
      </w:r>
      <w:r>
        <w:rPr>
          <w:rFonts w:ascii="Times New Roman" w:hAnsi="Times New Roman" w:cs="Times New Roman"/>
          <w:lang w:val="uk-UA"/>
        </w:rPr>
        <w:t>______</w:t>
      </w:r>
      <w:r w:rsidRPr="007649FC">
        <w:rPr>
          <w:rFonts w:ascii="Times New Roman" w:hAnsi="Times New Roman" w:cs="Times New Roman"/>
          <w:lang w:val="uk-UA"/>
        </w:rPr>
        <w:t>___</w:t>
      </w:r>
      <w:r w:rsidRPr="009A3502">
        <w:rPr>
          <w:rFonts w:ascii="Times New Roman" w:hAnsi="Times New Roman" w:cs="Times New Roman"/>
          <w:lang w:val="uk-UA"/>
        </w:rPr>
        <w:t>_</w:t>
      </w:r>
    </w:p>
    <w:p w14:paraId="08976A37" w14:textId="77777777" w:rsidR="00DD3142" w:rsidRPr="001F70D3" w:rsidRDefault="00DD3142" w:rsidP="00DD3142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7649FC">
        <w:rPr>
          <w:rFonts w:ascii="Times New Roman" w:hAnsi="Times New Roman" w:cs="Times New Roman"/>
          <w:lang w:val="uk-UA"/>
        </w:rPr>
        <w:t>Кількість голосів, що належать акціонеру</w:t>
      </w:r>
      <w:r w:rsidRPr="009A3502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(представнику</w:t>
      </w:r>
      <w:r w:rsidRPr="007649FC">
        <w:rPr>
          <w:rFonts w:ascii="Times New Roman" w:hAnsi="Times New Roman" w:cs="Times New Roman"/>
          <w:lang w:val="uk-UA"/>
        </w:rPr>
        <w:t>: ____________________</w:t>
      </w:r>
      <w:r>
        <w:rPr>
          <w:rFonts w:ascii="Times New Roman" w:hAnsi="Times New Roman" w:cs="Times New Roman"/>
          <w:lang w:val="uk-UA"/>
        </w:rPr>
        <w:t>_____</w:t>
      </w:r>
      <w:r w:rsidRPr="007649FC">
        <w:rPr>
          <w:rFonts w:ascii="Times New Roman" w:hAnsi="Times New Roman" w:cs="Times New Roman"/>
          <w:lang w:val="uk-UA"/>
        </w:rPr>
        <w:t>_</w:t>
      </w:r>
      <w:r w:rsidRPr="001F70D3">
        <w:rPr>
          <w:rFonts w:ascii="Times New Roman" w:hAnsi="Times New Roman" w:cs="Times New Roman"/>
          <w:lang w:val="uk-UA"/>
        </w:rPr>
        <w:t>__________</w:t>
      </w:r>
      <w:r>
        <w:rPr>
          <w:rFonts w:ascii="Times New Roman" w:hAnsi="Times New Roman" w:cs="Times New Roman"/>
          <w:lang w:val="uk-UA"/>
        </w:rPr>
        <w:t>_</w:t>
      </w:r>
    </w:p>
    <w:p w14:paraId="33D26DB0" w14:textId="77777777" w:rsidR="00DD3142" w:rsidRPr="001F70D3" w:rsidRDefault="00DD3142" w:rsidP="00DD3142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1F70D3">
        <w:rPr>
          <w:rFonts w:ascii="Times New Roman" w:hAnsi="Times New Roman" w:cs="Times New Roman"/>
          <w:lang w:val="uk-UA"/>
        </w:rPr>
        <w:t>Назва, серія (за наявності), номер, дата видачі документа</w:t>
      </w:r>
    </w:p>
    <w:p w14:paraId="2AC6CB23" w14:textId="77777777" w:rsidR="00DD3142" w:rsidRDefault="00DD3142" w:rsidP="00DD3142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1F70D3">
        <w:rPr>
          <w:rFonts w:ascii="Times New Roman" w:hAnsi="Times New Roman" w:cs="Times New Roman"/>
          <w:lang w:val="uk-UA"/>
        </w:rPr>
        <w:t xml:space="preserve">що посвідчує особу акціонера </w:t>
      </w:r>
      <w:r>
        <w:rPr>
          <w:rFonts w:ascii="Times New Roman" w:hAnsi="Times New Roman" w:cs="Times New Roman"/>
          <w:lang w:val="uk-UA"/>
        </w:rPr>
        <w:t>(представника) __________________</w:t>
      </w:r>
      <w:r w:rsidRPr="001F70D3">
        <w:rPr>
          <w:rFonts w:ascii="Times New Roman" w:hAnsi="Times New Roman" w:cs="Times New Roman"/>
          <w:lang w:val="uk-UA"/>
        </w:rPr>
        <w:t>____________________________</w:t>
      </w:r>
      <w:r>
        <w:rPr>
          <w:rFonts w:ascii="Times New Roman" w:hAnsi="Times New Roman" w:cs="Times New Roman"/>
          <w:lang w:val="uk-UA"/>
        </w:rPr>
        <w:t>_</w:t>
      </w:r>
    </w:p>
    <w:p w14:paraId="276BBB28" w14:textId="77777777" w:rsidR="00DD3142" w:rsidRPr="001F70D3" w:rsidRDefault="00DD3142" w:rsidP="00DD3142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1F70D3">
        <w:rPr>
          <w:rFonts w:ascii="Times New Roman" w:hAnsi="Times New Roman" w:cs="Times New Roman"/>
          <w:lang w:val="uk-UA"/>
        </w:rPr>
        <w:t>Реєстраційний номер облікової картки платника податків</w:t>
      </w:r>
    </w:p>
    <w:p w14:paraId="6AF7C545" w14:textId="77777777" w:rsidR="00DD3142" w:rsidRPr="001F70D3" w:rsidRDefault="00DD3142" w:rsidP="00DD3142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1F70D3">
        <w:rPr>
          <w:rFonts w:ascii="Times New Roman" w:hAnsi="Times New Roman" w:cs="Times New Roman"/>
          <w:lang w:val="uk-UA"/>
        </w:rPr>
        <w:t xml:space="preserve">(для акціонера </w:t>
      </w:r>
      <w:r>
        <w:rPr>
          <w:rFonts w:ascii="Times New Roman" w:hAnsi="Times New Roman" w:cs="Times New Roman"/>
          <w:lang w:val="uk-UA"/>
        </w:rPr>
        <w:t>(представника)</w:t>
      </w:r>
      <w:r w:rsidRPr="001F70D3">
        <w:rPr>
          <w:rFonts w:ascii="Times New Roman" w:hAnsi="Times New Roman" w:cs="Times New Roman"/>
          <w:lang w:val="uk-UA"/>
        </w:rPr>
        <w:t>– фізичної особи (за наявності))__________________________________</w:t>
      </w:r>
    </w:p>
    <w:p w14:paraId="7B5FF09C" w14:textId="77777777" w:rsidR="000B3E32" w:rsidRPr="007649FC" w:rsidRDefault="000B3E32" w:rsidP="000B3E32">
      <w:pPr>
        <w:spacing w:after="0"/>
        <w:jc w:val="both"/>
        <w:rPr>
          <w:rFonts w:ascii="Times New Roman" w:hAnsi="Times New Roman" w:cs="Times New Roman"/>
          <w:lang w:val="uk-UA"/>
        </w:rPr>
      </w:pPr>
    </w:p>
    <w:p w14:paraId="2A9E911A" w14:textId="77777777" w:rsidR="000B3E32" w:rsidRPr="007649FC" w:rsidRDefault="000B3E32" w:rsidP="000B3E32">
      <w:pPr>
        <w:spacing w:after="0"/>
        <w:jc w:val="both"/>
        <w:rPr>
          <w:rFonts w:ascii="Times New Roman" w:hAnsi="Times New Roman" w:cs="Times New Roman"/>
          <w:u w:val="single"/>
          <w:lang w:val="uk-UA"/>
        </w:rPr>
      </w:pPr>
      <w:r w:rsidRPr="007649FC">
        <w:rPr>
          <w:rFonts w:ascii="Times New Roman" w:hAnsi="Times New Roman" w:cs="Times New Roman"/>
          <w:u w:val="single"/>
          <w:lang w:val="uk-UA"/>
        </w:rPr>
        <w:t>Питання порядку денного:</w:t>
      </w:r>
    </w:p>
    <w:p w14:paraId="203169BD" w14:textId="77777777" w:rsidR="000B3E32" w:rsidRPr="00B01617" w:rsidRDefault="000B3E32" w:rsidP="000B3E32">
      <w:pPr>
        <w:spacing w:after="0"/>
        <w:jc w:val="both"/>
        <w:rPr>
          <w:rFonts w:ascii="Times New Roman" w:hAnsi="Times New Roman" w:cs="Times New Roman"/>
          <w:b/>
          <w:lang w:val="uk-UA"/>
        </w:rPr>
      </w:pPr>
      <w:r w:rsidRPr="007D6607">
        <w:rPr>
          <w:rFonts w:ascii="Times New Roman" w:hAnsi="Times New Roman" w:cs="Times New Roman"/>
          <w:b/>
          <w:lang w:val="uk-UA"/>
        </w:rPr>
        <w:t xml:space="preserve">1. </w:t>
      </w:r>
      <w:r w:rsidR="007D6607" w:rsidRPr="00B01617">
        <w:rPr>
          <w:rFonts w:ascii="Times New Roman" w:hAnsi="Times New Roman" w:cs="Times New Roman"/>
          <w:b/>
          <w:lang w:val="uk-UA"/>
        </w:rPr>
        <w:t>Попереднє надання згоди на вчинення значних правочинів, які можуть вчинятися Товариством протягом року.</w:t>
      </w:r>
    </w:p>
    <w:p w14:paraId="22B24297" w14:textId="77777777" w:rsidR="00AE48D1" w:rsidRPr="00B01617" w:rsidRDefault="000B3E32" w:rsidP="00DC7F75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lang w:val="uk-UA"/>
        </w:rPr>
      </w:pPr>
      <w:r w:rsidRPr="00B01617">
        <w:rPr>
          <w:rFonts w:ascii="Times New Roman" w:hAnsi="Times New Roman" w:cs="Times New Roman"/>
          <w:u w:val="single"/>
          <w:lang w:val="uk-UA"/>
        </w:rPr>
        <w:t>Проект рішення:</w:t>
      </w:r>
    </w:p>
    <w:p w14:paraId="5CBF7670" w14:textId="77777777" w:rsidR="00A343CC" w:rsidRPr="00B01617" w:rsidRDefault="00AE48D1" w:rsidP="00A343CC">
      <w:pPr>
        <w:pStyle w:val="NormalWeb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B01617">
        <w:rPr>
          <w:sz w:val="22"/>
          <w:szCs w:val="22"/>
          <w:lang w:val="uk-UA"/>
        </w:rPr>
        <w:t xml:space="preserve">1. </w:t>
      </w:r>
      <w:r w:rsidR="00A343CC" w:rsidRPr="00B01617">
        <w:rPr>
          <w:color w:val="000000"/>
          <w:sz w:val="22"/>
          <w:szCs w:val="22"/>
        </w:rPr>
        <w:t>Надати згоду на попереднє схвалення знаних правочинів, які будуть укладатись Товариством</w:t>
      </w:r>
      <w:r w:rsidR="00A343CC" w:rsidRPr="00B01617">
        <w:rPr>
          <w:color w:val="000000"/>
          <w:sz w:val="22"/>
          <w:szCs w:val="22"/>
          <w:lang w:val="uk-UA"/>
        </w:rPr>
        <w:t xml:space="preserve"> до проведення наступних Загальних зборів акціонерів</w:t>
      </w:r>
      <w:r w:rsidR="00A343CC" w:rsidRPr="00B01617">
        <w:rPr>
          <w:color w:val="000000"/>
          <w:sz w:val="22"/>
          <w:szCs w:val="22"/>
        </w:rPr>
        <w:t>, що відповідають наступним критеріям:</w:t>
      </w:r>
    </w:p>
    <w:p w14:paraId="382F9E6C" w14:textId="77777777" w:rsidR="00A343CC" w:rsidRPr="00B01617" w:rsidRDefault="00A343CC" w:rsidP="00A343CC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B01617">
        <w:rPr>
          <w:rFonts w:ascii="Times New Roman" w:hAnsi="Times New Roman" w:cs="Times New Roman"/>
          <w:color w:val="000000"/>
        </w:rPr>
        <w:t xml:space="preserve">характер </w:t>
      </w:r>
      <w:proofErr w:type="spellStart"/>
      <w:r w:rsidRPr="00B01617">
        <w:rPr>
          <w:rFonts w:ascii="Times New Roman" w:hAnsi="Times New Roman" w:cs="Times New Roman"/>
          <w:color w:val="000000"/>
        </w:rPr>
        <w:t>правочинів</w:t>
      </w:r>
      <w:proofErr w:type="spellEnd"/>
      <w:r w:rsidRPr="00B01617">
        <w:rPr>
          <w:rFonts w:ascii="Times New Roman" w:hAnsi="Times New Roman" w:cs="Times New Roman"/>
          <w:color w:val="000000"/>
        </w:rPr>
        <w:t xml:space="preserve">: </w:t>
      </w:r>
      <w:proofErr w:type="spellStart"/>
      <w:r w:rsidRPr="00B01617">
        <w:rPr>
          <w:rFonts w:ascii="Times New Roman" w:hAnsi="Times New Roman" w:cs="Times New Roman"/>
          <w:color w:val="000000"/>
        </w:rPr>
        <w:t>купівля</w:t>
      </w:r>
      <w:proofErr w:type="spellEnd"/>
      <w:r w:rsidRPr="00B01617">
        <w:rPr>
          <w:rFonts w:ascii="Times New Roman" w:hAnsi="Times New Roman" w:cs="Times New Roman"/>
          <w:color w:val="000000"/>
        </w:rPr>
        <w:t xml:space="preserve">-продаж, </w:t>
      </w:r>
      <w:proofErr w:type="spellStart"/>
      <w:r w:rsidRPr="00B01617">
        <w:rPr>
          <w:rFonts w:ascii="Times New Roman" w:hAnsi="Times New Roman" w:cs="Times New Roman"/>
          <w:color w:val="000000"/>
        </w:rPr>
        <w:t>постачання</w:t>
      </w:r>
      <w:proofErr w:type="spellEnd"/>
      <w:r w:rsidRPr="00B01617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B01617">
        <w:rPr>
          <w:rFonts w:ascii="Times New Roman" w:hAnsi="Times New Roman" w:cs="Times New Roman"/>
          <w:color w:val="000000"/>
        </w:rPr>
        <w:t>міна</w:t>
      </w:r>
      <w:proofErr w:type="spellEnd"/>
      <w:r w:rsidRPr="00B01617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B01617">
        <w:rPr>
          <w:rFonts w:ascii="Times New Roman" w:hAnsi="Times New Roman" w:cs="Times New Roman"/>
          <w:color w:val="000000"/>
        </w:rPr>
        <w:t>оренда</w:t>
      </w:r>
      <w:proofErr w:type="spellEnd"/>
      <w:r w:rsidRPr="00B01617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B01617">
        <w:rPr>
          <w:rFonts w:ascii="Times New Roman" w:hAnsi="Times New Roman" w:cs="Times New Roman"/>
          <w:color w:val="000000"/>
        </w:rPr>
        <w:t>іпотека</w:t>
      </w:r>
      <w:proofErr w:type="spellEnd"/>
      <w:r w:rsidRPr="00B01617">
        <w:rPr>
          <w:rFonts w:ascii="Times New Roman" w:hAnsi="Times New Roman" w:cs="Times New Roman"/>
          <w:color w:val="000000"/>
        </w:rPr>
        <w:t xml:space="preserve">, застава, </w:t>
      </w:r>
      <w:proofErr w:type="spellStart"/>
      <w:r w:rsidRPr="00B01617">
        <w:rPr>
          <w:rFonts w:ascii="Times New Roman" w:hAnsi="Times New Roman" w:cs="Times New Roman"/>
          <w:color w:val="000000"/>
        </w:rPr>
        <w:t>отримання</w:t>
      </w:r>
      <w:proofErr w:type="spellEnd"/>
      <w:r w:rsidRPr="00B01617">
        <w:rPr>
          <w:rFonts w:ascii="Times New Roman" w:hAnsi="Times New Roman" w:cs="Times New Roman"/>
          <w:color w:val="000000"/>
        </w:rPr>
        <w:t xml:space="preserve"> та </w:t>
      </w:r>
      <w:proofErr w:type="spellStart"/>
      <w:r w:rsidRPr="00B01617">
        <w:rPr>
          <w:rFonts w:ascii="Times New Roman" w:hAnsi="Times New Roman" w:cs="Times New Roman"/>
          <w:color w:val="000000"/>
        </w:rPr>
        <w:t>надання</w:t>
      </w:r>
      <w:proofErr w:type="spellEnd"/>
      <w:r w:rsidRPr="00B0161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01617">
        <w:rPr>
          <w:rFonts w:ascii="Times New Roman" w:hAnsi="Times New Roman" w:cs="Times New Roman"/>
          <w:color w:val="000000"/>
        </w:rPr>
        <w:t>кредитів</w:t>
      </w:r>
      <w:proofErr w:type="spellEnd"/>
      <w:r w:rsidRPr="00B01617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B01617">
        <w:rPr>
          <w:rFonts w:ascii="Times New Roman" w:hAnsi="Times New Roman" w:cs="Times New Roman"/>
          <w:color w:val="000000"/>
        </w:rPr>
        <w:t>гарантій</w:t>
      </w:r>
      <w:proofErr w:type="spellEnd"/>
      <w:r w:rsidRPr="00B01617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B01617">
        <w:rPr>
          <w:rFonts w:ascii="Times New Roman" w:hAnsi="Times New Roman" w:cs="Times New Roman"/>
          <w:color w:val="000000"/>
        </w:rPr>
        <w:t>отримання</w:t>
      </w:r>
      <w:proofErr w:type="spellEnd"/>
      <w:r w:rsidRPr="00B01617">
        <w:rPr>
          <w:rFonts w:ascii="Times New Roman" w:hAnsi="Times New Roman" w:cs="Times New Roman"/>
          <w:color w:val="000000"/>
        </w:rPr>
        <w:t xml:space="preserve"> та </w:t>
      </w:r>
      <w:proofErr w:type="spellStart"/>
      <w:r w:rsidRPr="00B01617">
        <w:rPr>
          <w:rFonts w:ascii="Times New Roman" w:hAnsi="Times New Roman" w:cs="Times New Roman"/>
          <w:color w:val="000000"/>
        </w:rPr>
        <w:t>надання</w:t>
      </w:r>
      <w:proofErr w:type="spellEnd"/>
      <w:r w:rsidRPr="00B0161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01617">
        <w:rPr>
          <w:rFonts w:ascii="Times New Roman" w:hAnsi="Times New Roman" w:cs="Times New Roman"/>
          <w:color w:val="000000"/>
        </w:rPr>
        <w:t>позик</w:t>
      </w:r>
      <w:proofErr w:type="spellEnd"/>
      <w:r w:rsidRPr="00B01617">
        <w:rPr>
          <w:rFonts w:ascii="Times New Roman" w:hAnsi="Times New Roman" w:cs="Times New Roman"/>
          <w:color w:val="000000"/>
        </w:rPr>
        <w:t xml:space="preserve"> (в тому </w:t>
      </w:r>
      <w:proofErr w:type="spellStart"/>
      <w:r w:rsidRPr="00B01617">
        <w:rPr>
          <w:rFonts w:ascii="Times New Roman" w:hAnsi="Times New Roman" w:cs="Times New Roman"/>
          <w:color w:val="000000"/>
        </w:rPr>
        <w:t>числі</w:t>
      </w:r>
      <w:proofErr w:type="spellEnd"/>
      <w:r w:rsidRPr="00B0161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01617">
        <w:rPr>
          <w:rFonts w:ascii="Times New Roman" w:hAnsi="Times New Roman" w:cs="Times New Roman"/>
          <w:color w:val="000000"/>
        </w:rPr>
        <w:t>безвідсоткових</w:t>
      </w:r>
      <w:proofErr w:type="spellEnd"/>
      <w:r w:rsidRPr="00B01617">
        <w:rPr>
          <w:rFonts w:ascii="Times New Roman" w:hAnsi="Times New Roman" w:cs="Times New Roman"/>
          <w:color w:val="000000"/>
        </w:rPr>
        <w:t xml:space="preserve">), </w:t>
      </w:r>
      <w:proofErr w:type="spellStart"/>
      <w:r w:rsidRPr="00B01617">
        <w:rPr>
          <w:rFonts w:ascii="Times New Roman" w:hAnsi="Times New Roman" w:cs="Times New Roman"/>
          <w:color w:val="000000"/>
        </w:rPr>
        <w:t>надання</w:t>
      </w:r>
      <w:proofErr w:type="spellEnd"/>
      <w:r w:rsidRPr="00B01617">
        <w:rPr>
          <w:rFonts w:ascii="Times New Roman" w:hAnsi="Times New Roman" w:cs="Times New Roman"/>
          <w:color w:val="000000"/>
        </w:rPr>
        <w:t xml:space="preserve"> та </w:t>
      </w:r>
      <w:proofErr w:type="spellStart"/>
      <w:r w:rsidRPr="00B01617">
        <w:rPr>
          <w:rFonts w:ascii="Times New Roman" w:hAnsi="Times New Roman" w:cs="Times New Roman"/>
          <w:color w:val="000000"/>
        </w:rPr>
        <w:t>отримання</w:t>
      </w:r>
      <w:proofErr w:type="spellEnd"/>
      <w:r w:rsidRPr="00B0161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01617">
        <w:rPr>
          <w:rFonts w:ascii="Times New Roman" w:hAnsi="Times New Roman" w:cs="Times New Roman"/>
          <w:color w:val="000000"/>
        </w:rPr>
        <w:t>послуг</w:t>
      </w:r>
      <w:proofErr w:type="spellEnd"/>
      <w:r w:rsidRPr="00B01617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B01617">
        <w:rPr>
          <w:rFonts w:ascii="Times New Roman" w:hAnsi="Times New Roman" w:cs="Times New Roman"/>
          <w:color w:val="000000"/>
        </w:rPr>
        <w:t>виконання</w:t>
      </w:r>
      <w:proofErr w:type="spellEnd"/>
      <w:r w:rsidRPr="00B01617">
        <w:rPr>
          <w:rFonts w:ascii="Times New Roman" w:hAnsi="Times New Roman" w:cs="Times New Roman"/>
          <w:color w:val="000000"/>
        </w:rPr>
        <w:t xml:space="preserve"> та </w:t>
      </w:r>
      <w:proofErr w:type="spellStart"/>
      <w:r w:rsidRPr="00B01617">
        <w:rPr>
          <w:rFonts w:ascii="Times New Roman" w:hAnsi="Times New Roman" w:cs="Times New Roman"/>
          <w:color w:val="000000"/>
        </w:rPr>
        <w:t>замовлення</w:t>
      </w:r>
      <w:proofErr w:type="spellEnd"/>
      <w:r w:rsidRPr="00B0161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01617">
        <w:rPr>
          <w:rFonts w:ascii="Times New Roman" w:hAnsi="Times New Roman" w:cs="Times New Roman"/>
          <w:color w:val="000000"/>
        </w:rPr>
        <w:t>робіт</w:t>
      </w:r>
      <w:proofErr w:type="spellEnd"/>
      <w:r w:rsidRPr="00B01617">
        <w:rPr>
          <w:rFonts w:ascii="Times New Roman" w:hAnsi="Times New Roman" w:cs="Times New Roman"/>
          <w:color w:val="000000"/>
        </w:rPr>
        <w:t xml:space="preserve"> (в тому </w:t>
      </w:r>
      <w:proofErr w:type="spellStart"/>
      <w:r w:rsidRPr="00B01617">
        <w:rPr>
          <w:rFonts w:ascii="Times New Roman" w:hAnsi="Times New Roman" w:cs="Times New Roman"/>
          <w:color w:val="000000"/>
        </w:rPr>
        <w:t>числі</w:t>
      </w:r>
      <w:proofErr w:type="spellEnd"/>
      <w:r w:rsidRPr="00B0161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01617">
        <w:rPr>
          <w:rFonts w:ascii="Times New Roman" w:hAnsi="Times New Roman" w:cs="Times New Roman"/>
          <w:color w:val="000000"/>
        </w:rPr>
        <w:t>будівельних</w:t>
      </w:r>
      <w:proofErr w:type="spellEnd"/>
      <w:r w:rsidRPr="00B01617">
        <w:rPr>
          <w:rFonts w:ascii="Times New Roman" w:hAnsi="Times New Roman" w:cs="Times New Roman"/>
          <w:color w:val="000000"/>
        </w:rPr>
        <w:t xml:space="preserve">), </w:t>
      </w:r>
      <w:proofErr w:type="spellStart"/>
      <w:r w:rsidRPr="00B01617">
        <w:rPr>
          <w:rFonts w:ascii="Times New Roman" w:hAnsi="Times New Roman" w:cs="Times New Roman"/>
          <w:color w:val="000000"/>
        </w:rPr>
        <w:t>зовнішньоекономічні</w:t>
      </w:r>
      <w:proofErr w:type="spellEnd"/>
      <w:r w:rsidRPr="00B0161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01617">
        <w:rPr>
          <w:rFonts w:ascii="Times New Roman" w:hAnsi="Times New Roman" w:cs="Times New Roman"/>
          <w:color w:val="000000"/>
        </w:rPr>
        <w:t>контракти</w:t>
      </w:r>
      <w:proofErr w:type="spellEnd"/>
      <w:r w:rsidRPr="00B01617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B01617">
        <w:rPr>
          <w:rFonts w:ascii="Times New Roman" w:hAnsi="Times New Roman" w:cs="Times New Roman"/>
          <w:color w:val="000000"/>
        </w:rPr>
        <w:t>вчинення</w:t>
      </w:r>
      <w:proofErr w:type="spellEnd"/>
      <w:r w:rsidRPr="00B0161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01617">
        <w:rPr>
          <w:rFonts w:ascii="Times New Roman" w:hAnsi="Times New Roman" w:cs="Times New Roman"/>
          <w:color w:val="000000"/>
        </w:rPr>
        <w:t>інших</w:t>
      </w:r>
      <w:proofErr w:type="spellEnd"/>
      <w:r w:rsidRPr="00B0161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01617">
        <w:rPr>
          <w:rFonts w:ascii="Times New Roman" w:hAnsi="Times New Roman" w:cs="Times New Roman"/>
          <w:color w:val="000000"/>
        </w:rPr>
        <w:t>правочинів</w:t>
      </w:r>
      <w:proofErr w:type="spellEnd"/>
      <w:r w:rsidRPr="00B01617">
        <w:rPr>
          <w:rFonts w:ascii="Times New Roman" w:hAnsi="Times New Roman" w:cs="Times New Roman"/>
          <w:color w:val="000000"/>
        </w:rPr>
        <w:t xml:space="preserve"> за </w:t>
      </w:r>
      <w:proofErr w:type="spellStart"/>
      <w:r w:rsidRPr="00B01617">
        <w:rPr>
          <w:rFonts w:ascii="Times New Roman" w:hAnsi="Times New Roman" w:cs="Times New Roman"/>
          <w:color w:val="000000"/>
        </w:rPr>
        <w:t>яким</w:t>
      </w:r>
      <w:proofErr w:type="spellEnd"/>
      <w:r w:rsidRPr="00B0161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01617">
        <w:rPr>
          <w:rFonts w:ascii="Times New Roman" w:hAnsi="Times New Roman" w:cs="Times New Roman"/>
          <w:color w:val="000000"/>
        </w:rPr>
        <w:t>Товариство</w:t>
      </w:r>
      <w:proofErr w:type="spellEnd"/>
      <w:r w:rsidRPr="00B0161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01617">
        <w:rPr>
          <w:rFonts w:ascii="Times New Roman" w:hAnsi="Times New Roman" w:cs="Times New Roman"/>
          <w:color w:val="000000"/>
        </w:rPr>
        <w:t>відчужує</w:t>
      </w:r>
      <w:proofErr w:type="spellEnd"/>
      <w:r w:rsidRPr="00B01617">
        <w:rPr>
          <w:rFonts w:ascii="Times New Roman" w:hAnsi="Times New Roman" w:cs="Times New Roman"/>
          <w:color w:val="000000"/>
        </w:rPr>
        <w:t>/</w:t>
      </w:r>
      <w:proofErr w:type="spellStart"/>
      <w:r w:rsidRPr="00B01617">
        <w:rPr>
          <w:rFonts w:ascii="Times New Roman" w:hAnsi="Times New Roman" w:cs="Times New Roman"/>
          <w:color w:val="000000"/>
        </w:rPr>
        <w:t>обмежує</w:t>
      </w:r>
      <w:proofErr w:type="spellEnd"/>
      <w:r w:rsidRPr="00B0161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01617">
        <w:rPr>
          <w:rFonts w:ascii="Times New Roman" w:hAnsi="Times New Roman" w:cs="Times New Roman"/>
          <w:color w:val="000000"/>
        </w:rPr>
        <w:t>власне</w:t>
      </w:r>
      <w:proofErr w:type="spellEnd"/>
      <w:r w:rsidRPr="00B0161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01617">
        <w:rPr>
          <w:rFonts w:ascii="Times New Roman" w:hAnsi="Times New Roman" w:cs="Times New Roman"/>
          <w:color w:val="000000"/>
        </w:rPr>
        <w:t>майно</w:t>
      </w:r>
      <w:proofErr w:type="spellEnd"/>
      <w:r w:rsidRPr="00B01617">
        <w:rPr>
          <w:rFonts w:ascii="Times New Roman" w:hAnsi="Times New Roman" w:cs="Times New Roman"/>
          <w:color w:val="000000"/>
        </w:rPr>
        <w:t>/права/</w:t>
      </w:r>
      <w:proofErr w:type="spellStart"/>
      <w:r w:rsidRPr="00B01617">
        <w:rPr>
          <w:rFonts w:ascii="Times New Roman" w:hAnsi="Times New Roman" w:cs="Times New Roman"/>
          <w:color w:val="000000"/>
        </w:rPr>
        <w:t>цінні</w:t>
      </w:r>
      <w:proofErr w:type="spellEnd"/>
      <w:r w:rsidRPr="00B0161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01617">
        <w:rPr>
          <w:rFonts w:ascii="Times New Roman" w:hAnsi="Times New Roman" w:cs="Times New Roman"/>
          <w:color w:val="000000"/>
        </w:rPr>
        <w:t>папери</w:t>
      </w:r>
      <w:proofErr w:type="spellEnd"/>
      <w:r w:rsidRPr="00B01617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B01617">
        <w:rPr>
          <w:rFonts w:ascii="Times New Roman" w:hAnsi="Times New Roman" w:cs="Times New Roman"/>
          <w:color w:val="000000"/>
        </w:rPr>
        <w:t>припиняє</w:t>
      </w:r>
      <w:proofErr w:type="spellEnd"/>
      <w:r w:rsidRPr="00B0161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01617">
        <w:rPr>
          <w:rFonts w:ascii="Times New Roman" w:hAnsi="Times New Roman" w:cs="Times New Roman"/>
          <w:color w:val="000000"/>
        </w:rPr>
        <w:t>користування</w:t>
      </w:r>
      <w:proofErr w:type="spellEnd"/>
      <w:r w:rsidRPr="00B0161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01617">
        <w:rPr>
          <w:rFonts w:ascii="Times New Roman" w:hAnsi="Times New Roman" w:cs="Times New Roman"/>
          <w:color w:val="000000"/>
        </w:rPr>
        <w:t>земельними</w:t>
      </w:r>
      <w:proofErr w:type="spellEnd"/>
      <w:r w:rsidRPr="00B0161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01617">
        <w:rPr>
          <w:rFonts w:ascii="Times New Roman" w:hAnsi="Times New Roman" w:cs="Times New Roman"/>
          <w:color w:val="000000"/>
        </w:rPr>
        <w:t>ділянками</w:t>
      </w:r>
      <w:proofErr w:type="spellEnd"/>
      <w:r w:rsidRPr="00B0161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01617">
        <w:rPr>
          <w:rFonts w:ascii="Times New Roman" w:hAnsi="Times New Roman" w:cs="Times New Roman"/>
          <w:color w:val="000000"/>
        </w:rPr>
        <w:t>або</w:t>
      </w:r>
      <w:proofErr w:type="spellEnd"/>
      <w:r w:rsidRPr="00B0161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01617">
        <w:rPr>
          <w:rFonts w:ascii="Times New Roman" w:hAnsi="Times New Roman" w:cs="Times New Roman"/>
          <w:color w:val="000000"/>
        </w:rPr>
        <w:t>навпаки</w:t>
      </w:r>
      <w:proofErr w:type="spellEnd"/>
      <w:r w:rsidRPr="00B0161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01617">
        <w:rPr>
          <w:rFonts w:ascii="Times New Roman" w:hAnsi="Times New Roman" w:cs="Times New Roman"/>
          <w:color w:val="000000"/>
        </w:rPr>
        <w:t>набуває</w:t>
      </w:r>
      <w:proofErr w:type="spellEnd"/>
      <w:r w:rsidRPr="00B01617">
        <w:rPr>
          <w:rFonts w:ascii="Times New Roman" w:hAnsi="Times New Roman" w:cs="Times New Roman"/>
          <w:color w:val="000000"/>
        </w:rPr>
        <w:t xml:space="preserve"> будь-яке </w:t>
      </w:r>
      <w:proofErr w:type="spellStart"/>
      <w:r w:rsidRPr="00B01617">
        <w:rPr>
          <w:rFonts w:ascii="Times New Roman" w:hAnsi="Times New Roman" w:cs="Times New Roman"/>
          <w:color w:val="000000"/>
        </w:rPr>
        <w:t>майно</w:t>
      </w:r>
      <w:proofErr w:type="spellEnd"/>
      <w:r w:rsidRPr="00B01617">
        <w:rPr>
          <w:rFonts w:ascii="Times New Roman" w:hAnsi="Times New Roman" w:cs="Times New Roman"/>
          <w:color w:val="000000"/>
        </w:rPr>
        <w:t>/права/</w:t>
      </w:r>
      <w:proofErr w:type="spellStart"/>
      <w:r w:rsidRPr="00B01617">
        <w:rPr>
          <w:rFonts w:ascii="Times New Roman" w:hAnsi="Times New Roman" w:cs="Times New Roman"/>
          <w:color w:val="000000"/>
        </w:rPr>
        <w:t>цінні</w:t>
      </w:r>
      <w:proofErr w:type="spellEnd"/>
      <w:r w:rsidRPr="00B0161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01617">
        <w:rPr>
          <w:rFonts w:ascii="Times New Roman" w:hAnsi="Times New Roman" w:cs="Times New Roman"/>
          <w:color w:val="000000"/>
        </w:rPr>
        <w:t>папери</w:t>
      </w:r>
      <w:proofErr w:type="spellEnd"/>
      <w:r w:rsidRPr="00B01617">
        <w:rPr>
          <w:rFonts w:ascii="Times New Roman" w:hAnsi="Times New Roman" w:cs="Times New Roman"/>
          <w:color w:val="000000"/>
        </w:rPr>
        <w:t>,.</w:t>
      </w:r>
    </w:p>
    <w:p w14:paraId="6393F4A4" w14:textId="77777777" w:rsidR="00A343CC" w:rsidRPr="00B01617" w:rsidRDefault="00A343CC" w:rsidP="00A343CC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proofErr w:type="spellStart"/>
      <w:r w:rsidRPr="00B01617">
        <w:rPr>
          <w:rFonts w:ascii="Times New Roman" w:hAnsi="Times New Roman" w:cs="Times New Roman"/>
          <w:color w:val="000000"/>
        </w:rPr>
        <w:t>загальна</w:t>
      </w:r>
      <w:proofErr w:type="spellEnd"/>
      <w:r w:rsidRPr="00B0161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01617">
        <w:rPr>
          <w:rFonts w:ascii="Times New Roman" w:hAnsi="Times New Roman" w:cs="Times New Roman"/>
          <w:color w:val="000000"/>
        </w:rPr>
        <w:t>гранична</w:t>
      </w:r>
      <w:proofErr w:type="spellEnd"/>
      <w:r w:rsidRPr="00B0161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01617">
        <w:rPr>
          <w:rFonts w:ascii="Times New Roman" w:hAnsi="Times New Roman" w:cs="Times New Roman"/>
          <w:color w:val="000000"/>
        </w:rPr>
        <w:t>вартість</w:t>
      </w:r>
      <w:proofErr w:type="spellEnd"/>
      <w:r w:rsidRPr="00B0161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01617">
        <w:rPr>
          <w:rFonts w:ascii="Times New Roman" w:hAnsi="Times New Roman" w:cs="Times New Roman"/>
          <w:color w:val="000000"/>
        </w:rPr>
        <w:t>правочинів</w:t>
      </w:r>
      <w:proofErr w:type="spellEnd"/>
      <w:r w:rsidRPr="00B01617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B01617">
        <w:rPr>
          <w:rFonts w:ascii="Times New Roman" w:hAnsi="Times New Roman" w:cs="Times New Roman"/>
          <w:color w:val="000000"/>
        </w:rPr>
        <w:t>які</w:t>
      </w:r>
      <w:proofErr w:type="spellEnd"/>
      <w:r w:rsidRPr="00B0161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01617">
        <w:rPr>
          <w:rFonts w:ascii="Times New Roman" w:hAnsi="Times New Roman" w:cs="Times New Roman"/>
          <w:color w:val="000000"/>
        </w:rPr>
        <w:t>попередньо</w:t>
      </w:r>
      <w:proofErr w:type="spellEnd"/>
      <w:r w:rsidRPr="00B0161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01617">
        <w:rPr>
          <w:rFonts w:ascii="Times New Roman" w:hAnsi="Times New Roman" w:cs="Times New Roman"/>
          <w:color w:val="000000"/>
        </w:rPr>
        <w:t>схвалюються</w:t>
      </w:r>
      <w:proofErr w:type="spellEnd"/>
      <w:r w:rsidRPr="00B01617">
        <w:rPr>
          <w:rFonts w:ascii="Times New Roman" w:hAnsi="Times New Roman" w:cs="Times New Roman"/>
          <w:color w:val="000000"/>
        </w:rPr>
        <w:t xml:space="preserve"> не </w:t>
      </w:r>
      <w:proofErr w:type="spellStart"/>
      <w:r w:rsidRPr="00B01617">
        <w:rPr>
          <w:rFonts w:ascii="Times New Roman" w:hAnsi="Times New Roman" w:cs="Times New Roman"/>
          <w:color w:val="000000"/>
        </w:rPr>
        <w:t>може</w:t>
      </w:r>
      <w:proofErr w:type="spellEnd"/>
      <w:r w:rsidRPr="00B0161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01617">
        <w:rPr>
          <w:rFonts w:ascii="Times New Roman" w:hAnsi="Times New Roman" w:cs="Times New Roman"/>
          <w:color w:val="000000"/>
        </w:rPr>
        <w:t>перевищувати</w:t>
      </w:r>
      <w:proofErr w:type="spellEnd"/>
      <w:r w:rsidRPr="00B01617">
        <w:rPr>
          <w:rFonts w:ascii="Times New Roman" w:hAnsi="Times New Roman" w:cs="Times New Roman"/>
          <w:color w:val="000000"/>
        </w:rPr>
        <w:t xml:space="preserve"> 900 000 000 (</w:t>
      </w:r>
      <w:proofErr w:type="spellStart"/>
      <w:r w:rsidRPr="00B01617">
        <w:rPr>
          <w:rFonts w:ascii="Times New Roman" w:hAnsi="Times New Roman" w:cs="Times New Roman"/>
          <w:color w:val="000000"/>
        </w:rPr>
        <w:t>дев'ятсот</w:t>
      </w:r>
      <w:proofErr w:type="spellEnd"/>
      <w:r w:rsidRPr="00B0161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01617">
        <w:rPr>
          <w:rFonts w:ascii="Times New Roman" w:hAnsi="Times New Roman" w:cs="Times New Roman"/>
          <w:color w:val="000000"/>
        </w:rPr>
        <w:t>мільйонів</w:t>
      </w:r>
      <w:proofErr w:type="spellEnd"/>
      <w:r w:rsidRPr="00B01617">
        <w:rPr>
          <w:rFonts w:ascii="Times New Roman" w:hAnsi="Times New Roman" w:cs="Times New Roman"/>
          <w:color w:val="000000"/>
        </w:rPr>
        <w:t xml:space="preserve">) </w:t>
      </w:r>
      <w:proofErr w:type="spellStart"/>
      <w:r w:rsidRPr="00B01617">
        <w:rPr>
          <w:rFonts w:ascii="Times New Roman" w:hAnsi="Times New Roman" w:cs="Times New Roman"/>
          <w:color w:val="000000"/>
        </w:rPr>
        <w:t>гривень</w:t>
      </w:r>
      <w:proofErr w:type="spellEnd"/>
      <w:r w:rsidRPr="00B01617">
        <w:rPr>
          <w:rFonts w:ascii="Times New Roman" w:hAnsi="Times New Roman" w:cs="Times New Roman"/>
          <w:color w:val="000000"/>
        </w:rPr>
        <w:t>.</w:t>
      </w:r>
    </w:p>
    <w:p w14:paraId="7BABEDC4" w14:textId="4D553BD1" w:rsidR="00DC7F75" w:rsidRPr="00B01617" w:rsidRDefault="00A343CC" w:rsidP="00A343CC">
      <w:pPr>
        <w:pStyle w:val="ListParagraph"/>
        <w:numPr>
          <w:ilvl w:val="1"/>
          <w:numId w:val="4"/>
        </w:numPr>
        <w:spacing w:after="0" w:line="240" w:lineRule="auto"/>
        <w:ind w:left="567"/>
        <w:jc w:val="both"/>
        <w:textAlignment w:val="baseline"/>
        <w:rPr>
          <w:rFonts w:ascii="Times New Roman" w:hAnsi="Times New Roman" w:cs="Times New Roman"/>
          <w:color w:val="000000"/>
        </w:rPr>
      </w:pPr>
      <w:proofErr w:type="spellStart"/>
      <w:r w:rsidRPr="00B01617">
        <w:rPr>
          <w:rFonts w:ascii="Times New Roman" w:hAnsi="Times New Roman" w:cs="Times New Roman"/>
          <w:color w:val="000000"/>
        </w:rPr>
        <w:t>Уповноважити</w:t>
      </w:r>
      <w:proofErr w:type="spellEnd"/>
      <w:r w:rsidRPr="00B0161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01617">
        <w:rPr>
          <w:rFonts w:ascii="Times New Roman" w:hAnsi="Times New Roman" w:cs="Times New Roman"/>
          <w:color w:val="000000"/>
        </w:rPr>
        <w:t>Наглядову</w:t>
      </w:r>
      <w:proofErr w:type="spellEnd"/>
      <w:r w:rsidRPr="00B01617">
        <w:rPr>
          <w:rFonts w:ascii="Times New Roman" w:hAnsi="Times New Roman" w:cs="Times New Roman"/>
          <w:color w:val="000000"/>
        </w:rPr>
        <w:t xml:space="preserve"> раду </w:t>
      </w:r>
      <w:proofErr w:type="spellStart"/>
      <w:r w:rsidRPr="00B01617">
        <w:rPr>
          <w:rFonts w:ascii="Times New Roman" w:hAnsi="Times New Roman" w:cs="Times New Roman"/>
          <w:color w:val="000000"/>
        </w:rPr>
        <w:t>Товариства</w:t>
      </w:r>
      <w:proofErr w:type="spellEnd"/>
      <w:r w:rsidRPr="00B01617">
        <w:rPr>
          <w:rFonts w:ascii="Times New Roman" w:hAnsi="Times New Roman" w:cs="Times New Roman"/>
          <w:color w:val="000000"/>
        </w:rPr>
        <w:t xml:space="preserve"> на </w:t>
      </w:r>
      <w:proofErr w:type="spellStart"/>
      <w:r w:rsidRPr="00B01617">
        <w:rPr>
          <w:rFonts w:ascii="Times New Roman" w:hAnsi="Times New Roman" w:cs="Times New Roman"/>
          <w:color w:val="000000"/>
        </w:rPr>
        <w:t>прийняття</w:t>
      </w:r>
      <w:proofErr w:type="spellEnd"/>
      <w:r w:rsidRPr="00B0161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01617">
        <w:rPr>
          <w:rFonts w:ascii="Times New Roman" w:hAnsi="Times New Roman" w:cs="Times New Roman"/>
          <w:color w:val="000000"/>
        </w:rPr>
        <w:t>рішень</w:t>
      </w:r>
      <w:proofErr w:type="spellEnd"/>
      <w:r w:rsidRPr="00B0161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01617">
        <w:rPr>
          <w:rFonts w:ascii="Times New Roman" w:hAnsi="Times New Roman" w:cs="Times New Roman"/>
          <w:color w:val="000000"/>
        </w:rPr>
        <w:t>щодо</w:t>
      </w:r>
      <w:proofErr w:type="spellEnd"/>
      <w:r w:rsidRPr="00B0161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01617">
        <w:rPr>
          <w:rFonts w:ascii="Times New Roman" w:hAnsi="Times New Roman" w:cs="Times New Roman"/>
          <w:color w:val="000000"/>
        </w:rPr>
        <w:t>укладення</w:t>
      </w:r>
      <w:proofErr w:type="spellEnd"/>
      <w:r w:rsidRPr="00B0161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01617">
        <w:rPr>
          <w:rFonts w:ascii="Times New Roman" w:hAnsi="Times New Roman" w:cs="Times New Roman"/>
          <w:color w:val="000000"/>
        </w:rPr>
        <w:t>значних</w:t>
      </w:r>
      <w:proofErr w:type="spellEnd"/>
      <w:r w:rsidRPr="00B0161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01617">
        <w:rPr>
          <w:rFonts w:ascii="Times New Roman" w:hAnsi="Times New Roman" w:cs="Times New Roman"/>
          <w:color w:val="000000"/>
        </w:rPr>
        <w:t>правочинів</w:t>
      </w:r>
      <w:proofErr w:type="spellEnd"/>
      <w:r w:rsidRPr="00B0161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01617">
        <w:rPr>
          <w:rFonts w:ascii="Times New Roman" w:hAnsi="Times New Roman" w:cs="Times New Roman"/>
          <w:color w:val="000000"/>
        </w:rPr>
        <w:t>попередньо</w:t>
      </w:r>
      <w:proofErr w:type="spellEnd"/>
      <w:r w:rsidRPr="00B0161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01617">
        <w:rPr>
          <w:rFonts w:ascii="Times New Roman" w:hAnsi="Times New Roman" w:cs="Times New Roman"/>
          <w:color w:val="000000"/>
        </w:rPr>
        <w:t>схвалених</w:t>
      </w:r>
      <w:proofErr w:type="spellEnd"/>
      <w:r w:rsidRPr="00B0161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01617">
        <w:rPr>
          <w:rFonts w:ascii="Times New Roman" w:hAnsi="Times New Roman" w:cs="Times New Roman"/>
          <w:color w:val="000000"/>
        </w:rPr>
        <w:t>цими</w:t>
      </w:r>
      <w:proofErr w:type="spellEnd"/>
      <w:r w:rsidRPr="00B0161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01617">
        <w:rPr>
          <w:rFonts w:ascii="Times New Roman" w:hAnsi="Times New Roman" w:cs="Times New Roman"/>
          <w:color w:val="000000"/>
        </w:rPr>
        <w:t>Загальними</w:t>
      </w:r>
      <w:proofErr w:type="spellEnd"/>
      <w:r w:rsidRPr="00B0161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01617">
        <w:rPr>
          <w:rFonts w:ascii="Times New Roman" w:hAnsi="Times New Roman" w:cs="Times New Roman"/>
          <w:color w:val="000000"/>
        </w:rPr>
        <w:t>зборами</w:t>
      </w:r>
      <w:proofErr w:type="spellEnd"/>
      <w:r w:rsidRPr="00B01617">
        <w:rPr>
          <w:rFonts w:ascii="Times New Roman" w:hAnsi="Times New Roman" w:cs="Times New Roman"/>
          <w:lang w:val="uk-UA"/>
        </w:rPr>
        <w:t xml:space="preserve"> до проведення наступних Загальних зборів акціонерів.</w:t>
      </w:r>
    </w:p>
    <w:p w14:paraId="0DCD6620" w14:textId="77777777" w:rsidR="000B3E32" w:rsidRPr="007649FC" w:rsidRDefault="000B3E32" w:rsidP="000B3E32">
      <w:pPr>
        <w:spacing w:after="0"/>
        <w:jc w:val="both"/>
        <w:rPr>
          <w:rFonts w:ascii="Times New Roman" w:hAnsi="Times New Roman" w:cs="Times New Roman"/>
          <w:lang w:val="uk-UA"/>
        </w:rPr>
      </w:pPr>
    </w:p>
    <w:p w14:paraId="1BD39F16" w14:textId="77777777" w:rsidR="000B3E32" w:rsidRPr="007649FC" w:rsidRDefault="000B3E32" w:rsidP="000B3E32">
      <w:pPr>
        <w:spacing w:after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7649FC">
        <w:rPr>
          <w:rFonts w:ascii="Times New Roman" w:hAnsi="Times New Roman" w:cs="Times New Roman"/>
          <w:i/>
          <w:sz w:val="20"/>
          <w:szCs w:val="20"/>
          <w:lang w:val="uk-UA"/>
        </w:rPr>
        <w:t>Зробіть лише одну позначку «плюс» (+), що засвідчує Ваше волевиявлення, у квадраті над варіантом голосування, який Ви обираєте.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74"/>
        <w:gridCol w:w="3274"/>
        <w:gridCol w:w="3275"/>
      </w:tblGrid>
      <w:tr w:rsidR="000B3E32" w:rsidRPr="00DC068B" w14:paraId="3645311C" w14:textId="77777777" w:rsidTr="00DC068B">
        <w:trPr>
          <w:trHeight w:val="642"/>
          <w:jc w:val="center"/>
        </w:trPr>
        <w:tc>
          <w:tcPr>
            <w:tcW w:w="3274" w:type="dxa"/>
            <w:vAlign w:val="center"/>
          </w:tcPr>
          <w:p w14:paraId="208AD115" w14:textId="77777777" w:rsidR="000B3E32" w:rsidRPr="00DC068B" w:rsidRDefault="00DB3EAD" w:rsidP="000B3E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pict w14:anchorId="619412F9">
                <v:rect id="_x0000_s1034" alt="" style="position:absolute;left:0;text-align:left;margin-left:63.6pt;margin-top:2.85pt;width:23.2pt;height:24.5pt;z-index:251691008;mso-wrap-edited:f;mso-width-percent:0;mso-height-percent:0;mso-width-percent:0;mso-height-percent:0" strokeweight="1.25pt"/>
              </w:pict>
            </w:r>
          </w:p>
          <w:p w14:paraId="0883CE0D" w14:textId="77777777" w:rsidR="000B3E32" w:rsidRPr="00DC068B" w:rsidRDefault="000B3E32" w:rsidP="000B3E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43847DC6" w14:textId="77777777" w:rsidR="000B3E32" w:rsidRPr="00DC068B" w:rsidRDefault="000B3E32" w:rsidP="000B3E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4CD9DF7C" w14:textId="77777777" w:rsidR="000B3E32" w:rsidRPr="00DC068B" w:rsidRDefault="000B3E32" w:rsidP="000B3E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DC068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«ЗА»</w:t>
            </w:r>
          </w:p>
        </w:tc>
        <w:tc>
          <w:tcPr>
            <w:tcW w:w="3274" w:type="dxa"/>
            <w:vAlign w:val="center"/>
          </w:tcPr>
          <w:p w14:paraId="5D5F679F" w14:textId="77777777" w:rsidR="000B3E32" w:rsidRPr="00DC068B" w:rsidRDefault="00DB3EAD" w:rsidP="000B3E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pict w14:anchorId="4FDC6272">
                <v:rect id="_x0000_s1033" alt="" style="position:absolute;left:0;text-align:left;margin-left:62.35pt;margin-top:2.5pt;width:23.2pt;height:24.5pt;z-index:251693056;mso-wrap-edited:f;mso-width-percent:0;mso-height-percent:0;mso-position-horizontal-relative:text;mso-position-vertical-relative:text;mso-width-percent:0;mso-height-percent:0" strokeweight="1.25pt"/>
              </w:pict>
            </w:r>
          </w:p>
          <w:p w14:paraId="301714DB" w14:textId="77777777" w:rsidR="000B3E32" w:rsidRPr="00DC068B" w:rsidRDefault="000B3E32" w:rsidP="000B3E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0087E416" w14:textId="77777777" w:rsidR="000B3E32" w:rsidRPr="00DC068B" w:rsidRDefault="000B3E32" w:rsidP="000B3E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7845E140" w14:textId="77777777" w:rsidR="000B3E32" w:rsidRPr="00DC068B" w:rsidRDefault="000B3E32" w:rsidP="000B3E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DC068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«ПРОТИ»</w:t>
            </w:r>
          </w:p>
        </w:tc>
        <w:tc>
          <w:tcPr>
            <w:tcW w:w="3275" w:type="dxa"/>
            <w:vAlign w:val="center"/>
          </w:tcPr>
          <w:p w14:paraId="2BDF5C79" w14:textId="77777777" w:rsidR="000B3E32" w:rsidRPr="00DC068B" w:rsidRDefault="00DB3EAD" w:rsidP="000B3E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pict w14:anchorId="6F5CF70E">
                <v:rect id="_x0000_s1032" alt="" style="position:absolute;left:0;text-align:left;margin-left:67.2pt;margin-top:2.5pt;width:23.2pt;height:24.5pt;z-index:251692032;mso-wrap-edited:f;mso-width-percent:0;mso-height-percent:0;mso-position-horizontal-relative:text;mso-position-vertical-relative:text;mso-width-percent:0;mso-height-percent:0" strokeweight="1.25pt"/>
              </w:pict>
            </w:r>
          </w:p>
          <w:p w14:paraId="32EB5584" w14:textId="77777777" w:rsidR="000B3E32" w:rsidRPr="00DC068B" w:rsidRDefault="000B3E32" w:rsidP="000B3E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093C6E57" w14:textId="77777777" w:rsidR="000B3E32" w:rsidRPr="00DC068B" w:rsidRDefault="000B3E32" w:rsidP="000B3E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6E61BAB9" w14:textId="77777777" w:rsidR="000B3E32" w:rsidRPr="00DC068B" w:rsidRDefault="000B3E32" w:rsidP="000B3E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DC068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«УТРИМАВСЯ»</w:t>
            </w:r>
          </w:p>
        </w:tc>
      </w:tr>
    </w:tbl>
    <w:p w14:paraId="1779DA36" w14:textId="77777777" w:rsidR="000B3E32" w:rsidRDefault="000B3E32" w:rsidP="000B3E32">
      <w:pPr>
        <w:spacing w:after="0"/>
        <w:jc w:val="both"/>
        <w:rPr>
          <w:rFonts w:ascii="Times New Roman" w:hAnsi="Times New Roman" w:cs="Times New Roman"/>
          <w:b/>
          <w:lang w:val="uk-UA"/>
        </w:rPr>
      </w:pPr>
    </w:p>
    <w:tbl>
      <w:tblPr>
        <w:tblW w:w="10011" w:type="dxa"/>
        <w:tblLayout w:type="fixed"/>
        <w:tblLook w:val="00A0" w:firstRow="1" w:lastRow="0" w:firstColumn="1" w:lastColumn="0" w:noHBand="0" w:noVBand="0"/>
      </w:tblPr>
      <w:tblGrid>
        <w:gridCol w:w="2022"/>
        <w:gridCol w:w="1995"/>
        <w:gridCol w:w="1137"/>
        <w:gridCol w:w="286"/>
        <w:gridCol w:w="2247"/>
        <w:gridCol w:w="2324"/>
      </w:tblGrid>
      <w:tr w:rsidR="004071C9" w:rsidRPr="00C81335" w14:paraId="40BDCF0D" w14:textId="77777777" w:rsidTr="00DC068B">
        <w:trPr>
          <w:trHeight w:val="1415"/>
        </w:trPr>
        <w:tc>
          <w:tcPr>
            <w:tcW w:w="10011" w:type="dxa"/>
            <w:gridSpan w:val="6"/>
          </w:tcPr>
          <w:p w14:paraId="7FE65DDA" w14:textId="77777777" w:rsidR="004071C9" w:rsidRPr="00C81335" w:rsidRDefault="004071C9" w:rsidP="00C87E49">
            <w:pPr>
              <w:widowControl w:val="0"/>
              <w:autoSpaceDE w:val="0"/>
              <w:autoSpaceDN w:val="0"/>
              <w:adjustRightInd w:val="0"/>
              <w:ind w:firstLine="743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color w:val="000000"/>
                <w:lang w:val="uk-UA"/>
              </w:rPr>
            </w:pPr>
            <w:r w:rsidRPr="00C81335">
              <w:rPr>
                <w:rFonts w:ascii="Times New Roman" w:hAnsi="Times New Roman" w:cs="Times New Roman"/>
                <w:b/>
                <w:bCs/>
                <w:i/>
                <w:color w:val="000000"/>
                <w:lang w:val="uk-UA"/>
              </w:rPr>
              <w:t xml:space="preserve">Увага! </w:t>
            </w:r>
          </w:p>
          <w:p w14:paraId="43AB663C" w14:textId="77777777" w:rsidR="004071C9" w:rsidRPr="00C81335" w:rsidRDefault="004071C9" w:rsidP="00C87E49">
            <w:pPr>
              <w:widowControl w:val="0"/>
              <w:autoSpaceDE w:val="0"/>
              <w:autoSpaceDN w:val="0"/>
              <w:adjustRightInd w:val="0"/>
              <w:spacing w:before="91"/>
              <w:ind w:firstLine="743"/>
              <w:contextualSpacing/>
              <w:jc w:val="both"/>
              <w:rPr>
                <w:rFonts w:ascii="Times New Roman" w:hAnsi="Times New Roman" w:cs="Times New Roman"/>
                <w:bCs/>
                <w:i/>
                <w:color w:val="000000"/>
                <w:lang w:val="uk-UA"/>
              </w:rPr>
            </w:pPr>
            <w:r w:rsidRPr="00C81335">
              <w:rPr>
                <w:rFonts w:ascii="Times New Roman" w:hAnsi="Times New Roman" w:cs="Times New Roman"/>
                <w:bCs/>
                <w:i/>
                <w:color w:val="000000"/>
                <w:lang w:val="uk-UA"/>
              </w:rPr>
              <w:t>Бюлетень підписується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Підпис проставляється на кожному аркуші бюлетеня, крім випадку засвідчення бюлетеня кваліфікованим електронним підписом акціонера (його представника).</w:t>
            </w:r>
          </w:p>
          <w:p w14:paraId="217DF752" w14:textId="77777777" w:rsidR="004071C9" w:rsidRPr="00C81335" w:rsidRDefault="004071C9" w:rsidP="00C87E49">
            <w:pPr>
              <w:widowControl w:val="0"/>
              <w:autoSpaceDE w:val="0"/>
              <w:autoSpaceDN w:val="0"/>
              <w:adjustRightInd w:val="0"/>
              <w:spacing w:before="91"/>
              <w:ind w:firstLine="743"/>
              <w:contextualSpacing/>
              <w:jc w:val="both"/>
              <w:rPr>
                <w:rFonts w:ascii="Times New Roman" w:hAnsi="Times New Roman" w:cs="Times New Roman"/>
                <w:bCs/>
                <w:i/>
                <w:color w:val="000000"/>
                <w:lang w:val="uk-UA"/>
              </w:rPr>
            </w:pPr>
            <w:r w:rsidRPr="00C81335">
              <w:rPr>
                <w:rFonts w:ascii="Times New Roman" w:hAnsi="Times New Roman" w:cs="Times New Roman"/>
                <w:bCs/>
                <w:i/>
                <w:color w:val="000000"/>
                <w:lang w:val="uk-UA"/>
              </w:rPr>
              <w:t>За відсутності таких реквізитів і підпису (-</w:t>
            </w:r>
            <w:proofErr w:type="spellStart"/>
            <w:r w:rsidRPr="00C81335">
              <w:rPr>
                <w:rFonts w:ascii="Times New Roman" w:hAnsi="Times New Roman" w:cs="Times New Roman"/>
                <w:bCs/>
                <w:i/>
                <w:color w:val="000000"/>
                <w:lang w:val="uk-UA"/>
              </w:rPr>
              <w:t>ів</w:t>
            </w:r>
            <w:proofErr w:type="spellEnd"/>
            <w:r w:rsidRPr="00C81335">
              <w:rPr>
                <w:rFonts w:ascii="Times New Roman" w:hAnsi="Times New Roman" w:cs="Times New Roman"/>
                <w:bCs/>
                <w:i/>
                <w:color w:val="000000"/>
                <w:lang w:val="uk-UA"/>
              </w:rPr>
              <w:t>) бюлетень вважається недійсним і не враховується під час підрахунку голосів.</w:t>
            </w:r>
          </w:p>
          <w:p w14:paraId="7885D15D" w14:textId="77777777" w:rsidR="004071C9" w:rsidRPr="00C81335" w:rsidRDefault="004071C9" w:rsidP="00C87E49">
            <w:pPr>
              <w:widowControl w:val="0"/>
              <w:autoSpaceDE w:val="0"/>
              <w:autoSpaceDN w:val="0"/>
              <w:adjustRightInd w:val="0"/>
              <w:spacing w:before="91"/>
              <w:ind w:firstLine="743"/>
              <w:contextualSpacing/>
              <w:jc w:val="both"/>
              <w:rPr>
                <w:rFonts w:ascii="Times New Roman" w:hAnsi="Times New Roman" w:cs="Times New Roman"/>
                <w:bCs/>
                <w:i/>
                <w:color w:val="000000"/>
                <w:lang w:val="uk-UA"/>
              </w:rPr>
            </w:pPr>
            <w:r w:rsidRPr="00C81335">
              <w:rPr>
                <w:rFonts w:ascii="Times New Roman" w:hAnsi="Times New Roman" w:cs="Times New Roman"/>
                <w:bCs/>
                <w:i/>
                <w:color w:val="000000"/>
                <w:lang w:val="uk-UA"/>
              </w:rPr>
              <w:t xml:space="preserve">Бюлетень може бути заповнений </w:t>
            </w:r>
            <w:proofErr w:type="spellStart"/>
            <w:r w:rsidRPr="00C81335">
              <w:rPr>
                <w:rFonts w:ascii="Times New Roman" w:hAnsi="Times New Roman" w:cs="Times New Roman"/>
                <w:bCs/>
                <w:i/>
                <w:color w:val="000000"/>
                <w:lang w:val="uk-UA"/>
              </w:rPr>
              <w:t>машинодруком</w:t>
            </w:r>
            <w:proofErr w:type="spellEnd"/>
            <w:r w:rsidRPr="00C81335">
              <w:rPr>
                <w:rFonts w:ascii="Times New Roman" w:hAnsi="Times New Roman" w:cs="Times New Roman"/>
                <w:bCs/>
                <w:i/>
                <w:color w:val="000000"/>
                <w:lang w:val="uk-UA"/>
              </w:rPr>
              <w:t xml:space="preserve">. </w:t>
            </w:r>
          </w:p>
        </w:tc>
      </w:tr>
      <w:tr w:rsidR="004071C9" w:rsidRPr="00C81335" w14:paraId="09AAC8BB" w14:textId="77777777" w:rsidTr="00DC068B">
        <w:trPr>
          <w:trHeight w:val="43"/>
        </w:trPr>
        <w:tc>
          <w:tcPr>
            <w:tcW w:w="10011" w:type="dxa"/>
            <w:gridSpan w:val="6"/>
          </w:tcPr>
          <w:p w14:paraId="4CBCFFB6" w14:textId="77777777" w:rsidR="004071C9" w:rsidRPr="00C81335" w:rsidRDefault="004071C9" w:rsidP="00C87E49">
            <w:pPr>
              <w:pStyle w:val="Footer"/>
              <w:tabs>
                <w:tab w:val="left" w:pos="6730"/>
              </w:tabs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4071C9" w:rsidRPr="00C81335" w14:paraId="2F947852" w14:textId="77777777" w:rsidTr="00DC068B">
        <w:trPr>
          <w:trHeight w:val="235"/>
        </w:trPr>
        <w:tc>
          <w:tcPr>
            <w:tcW w:w="2022" w:type="dxa"/>
            <w:vMerge w:val="restart"/>
            <w:vAlign w:val="center"/>
          </w:tcPr>
          <w:p w14:paraId="77E358B7" w14:textId="77777777" w:rsidR="004071C9" w:rsidRPr="00C81335" w:rsidRDefault="004071C9" w:rsidP="00DC068B">
            <w:pPr>
              <w:pStyle w:val="Foo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95" w:type="dxa"/>
            <w:tcBorders>
              <w:bottom w:val="single" w:sz="4" w:space="0" w:color="auto"/>
            </w:tcBorders>
          </w:tcPr>
          <w:p w14:paraId="67CF59D1" w14:textId="77777777" w:rsidR="004071C9" w:rsidRPr="00C81335" w:rsidRDefault="004071C9" w:rsidP="00C87E49">
            <w:pPr>
              <w:pStyle w:val="Footer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14:paraId="18B59227" w14:textId="77777777" w:rsidR="004071C9" w:rsidRPr="00C81335" w:rsidRDefault="004071C9" w:rsidP="00C87E49">
            <w:pPr>
              <w:pStyle w:val="Footer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6" w:type="dxa"/>
          </w:tcPr>
          <w:p w14:paraId="08B492E0" w14:textId="77777777" w:rsidR="004071C9" w:rsidRPr="00C81335" w:rsidRDefault="004071C9" w:rsidP="00C87E49">
            <w:pPr>
              <w:pStyle w:val="Footer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7" w:type="dxa"/>
            <w:tcBorders>
              <w:bottom w:val="single" w:sz="4" w:space="0" w:color="auto"/>
            </w:tcBorders>
          </w:tcPr>
          <w:p w14:paraId="12735167" w14:textId="77777777" w:rsidR="004071C9" w:rsidRPr="00C81335" w:rsidRDefault="004071C9" w:rsidP="00C87E49">
            <w:pPr>
              <w:pStyle w:val="Footer"/>
              <w:tabs>
                <w:tab w:val="center" w:pos="1004"/>
              </w:tabs>
              <w:rPr>
                <w:rFonts w:ascii="Times New Roman" w:eastAsia="Times New Roman" w:hAnsi="Times New Roman" w:cs="Times New Roman"/>
                <w:lang w:val="uk-UA"/>
              </w:rPr>
            </w:pPr>
            <w:r w:rsidRPr="00C81335">
              <w:rPr>
                <w:rFonts w:ascii="Times New Roman" w:eastAsia="Times New Roman" w:hAnsi="Times New Roman" w:cs="Times New Roman"/>
                <w:lang w:val="uk-UA"/>
              </w:rPr>
              <w:t>/</w:t>
            </w:r>
            <w:r w:rsidRPr="00C81335">
              <w:rPr>
                <w:rFonts w:ascii="Times New Roman" w:eastAsia="Times New Roman" w:hAnsi="Times New Roman" w:cs="Times New Roman"/>
                <w:lang w:val="uk-UA"/>
              </w:rPr>
              <w:tab/>
            </w:r>
          </w:p>
        </w:tc>
        <w:tc>
          <w:tcPr>
            <w:tcW w:w="2322" w:type="dxa"/>
            <w:tcBorders>
              <w:bottom w:val="single" w:sz="4" w:space="0" w:color="auto"/>
            </w:tcBorders>
          </w:tcPr>
          <w:p w14:paraId="6D068E78" w14:textId="77777777" w:rsidR="004071C9" w:rsidRPr="00C81335" w:rsidRDefault="004071C9" w:rsidP="00C87E49">
            <w:pPr>
              <w:pStyle w:val="Footer"/>
              <w:jc w:val="right"/>
              <w:rPr>
                <w:rFonts w:ascii="Times New Roman" w:eastAsia="Times New Roman" w:hAnsi="Times New Roman" w:cs="Times New Roman"/>
                <w:lang w:val="uk-UA"/>
              </w:rPr>
            </w:pPr>
            <w:r w:rsidRPr="00C81335">
              <w:rPr>
                <w:rFonts w:ascii="Times New Roman" w:eastAsia="Times New Roman" w:hAnsi="Times New Roman" w:cs="Times New Roman"/>
                <w:lang w:val="uk-UA"/>
              </w:rPr>
              <w:t>/</w:t>
            </w:r>
          </w:p>
        </w:tc>
      </w:tr>
      <w:tr w:rsidR="004071C9" w:rsidRPr="00C81335" w14:paraId="03A2DC2E" w14:textId="77777777" w:rsidTr="00DC068B">
        <w:trPr>
          <w:trHeight w:val="469"/>
        </w:trPr>
        <w:tc>
          <w:tcPr>
            <w:tcW w:w="2022" w:type="dxa"/>
            <w:vMerge/>
            <w:tcBorders>
              <w:top w:val="single" w:sz="4" w:space="0" w:color="auto"/>
            </w:tcBorders>
          </w:tcPr>
          <w:p w14:paraId="6DD8BCD3" w14:textId="77777777" w:rsidR="004071C9" w:rsidRPr="00C81335" w:rsidRDefault="004071C9" w:rsidP="00C87E49">
            <w:pPr>
              <w:pStyle w:val="Foo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32" w:type="dxa"/>
            <w:gridSpan w:val="2"/>
            <w:tcBorders>
              <w:top w:val="single" w:sz="4" w:space="0" w:color="auto"/>
            </w:tcBorders>
          </w:tcPr>
          <w:p w14:paraId="2ED0DF18" w14:textId="77777777" w:rsidR="004071C9" w:rsidRPr="00C81335" w:rsidRDefault="004071C9" w:rsidP="00C87E49">
            <w:pPr>
              <w:pStyle w:val="Footer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uk-UA"/>
              </w:rPr>
            </w:pPr>
            <w:r w:rsidRPr="00C8133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uk-UA"/>
              </w:rPr>
              <w:t xml:space="preserve">Підпис акціонера </w:t>
            </w:r>
          </w:p>
          <w:p w14:paraId="1E0B59B0" w14:textId="77777777" w:rsidR="004071C9" w:rsidRPr="00C81335" w:rsidRDefault="004071C9" w:rsidP="00C87E49">
            <w:pPr>
              <w:pStyle w:val="Footer"/>
              <w:jc w:val="right"/>
              <w:rPr>
                <w:rFonts w:ascii="Times New Roman" w:eastAsia="Times New Roman" w:hAnsi="Times New Roman" w:cs="Times New Roman"/>
              </w:rPr>
            </w:pPr>
            <w:r w:rsidRPr="00C8133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uk-UA"/>
              </w:rPr>
              <w:t>(представника акціонера)</w:t>
            </w:r>
          </w:p>
        </w:tc>
        <w:tc>
          <w:tcPr>
            <w:tcW w:w="286" w:type="dxa"/>
          </w:tcPr>
          <w:p w14:paraId="347C70BB" w14:textId="77777777" w:rsidR="004071C9" w:rsidRPr="00C81335" w:rsidRDefault="004071C9" w:rsidP="00C87E49">
            <w:pPr>
              <w:pStyle w:val="Footer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69" w:type="dxa"/>
            <w:gridSpan w:val="2"/>
            <w:tcBorders>
              <w:top w:val="single" w:sz="4" w:space="0" w:color="auto"/>
            </w:tcBorders>
          </w:tcPr>
          <w:p w14:paraId="24FD8DD4" w14:textId="77777777" w:rsidR="004071C9" w:rsidRPr="00C81335" w:rsidRDefault="004071C9" w:rsidP="00C87E49">
            <w:pPr>
              <w:pStyle w:val="Footer"/>
              <w:jc w:val="right"/>
              <w:rPr>
                <w:rFonts w:ascii="Times New Roman" w:eastAsia="Times New Roman" w:hAnsi="Times New Roman" w:cs="Times New Roman"/>
                <w:b/>
                <w:i/>
                <w:lang w:val="uk-UA"/>
              </w:rPr>
            </w:pPr>
            <w:r w:rsidRPr="00C81335">
              <w:rPr>
                <w:rFonts w:ascii="Times New Roman" w:hAnsi="Times New Roman" w:cs="Times New Roman"/>
                <w:b/>
                <w:bCs/>
                <w:i/>
                <w:color w:val="000000"/>
                <w:lang w:val="uk-UA"/>
              </w:rPr>
              <w:t>Прізвище, ім’я та по батькові</w:t>
            </w:r>
            <w:r w:rsidRPr="00C81335">
              <w:rPr>
                <w:rFonts w:ascii="Times New Roman" w:eastAsia="Times New Roman" w:hAnsi="Times New Roman" w:cs="Times New Roman"/>
                <w:b/>
                <w:i/>
                <w:lang w:val="uk-UA"/>
              </w:rPr>
              <w:t xml:space="preserve"> акціонера </w:t>
            </w:r>
          </w:p>
          <w:p w14:paraId="2E36B3F7" w14:textId="77777777" w:rsidR="004071C9" w:rsidRPr="00C81335" w:rsidRDefault="004071C9" w:rsidP="00C87E49">
            <w:pPr>
              <w:pStyle w:val="Footer"/>
              <w:jc w:val="right"/>
              <w:rPr>
                <w:rFonts w:ascii="Times New Roman" w:eastAsia="Times New Roman" w:hAnsi="Times New Roman" w:cs="Times New Roman"/>
                <w:lang w:val="uk-UA"/>
              </w:rPr>
            </w:pPr>
            <w:r w:rsidRPr="00C81335">
              <w:rPr>
                <w:rFonts w:ascii="Times New Roman" w:eastAsia="Times New Roman" w:hAnsi="Times New Roman" w:cs="Times New Roman"/>
                <w:b/>
                <w:i/>
                <w:lang w:val="uk-UA"/>
              </w:rPr>
              <w:t>(представника акціонера)</w:t>
            </w:r>
          </w:p>
        </w:tc>
      </w:tr>
    </w:tbl>
    <w:p w14:paraId="0F0291BE" w14:textId="77777777" w:rsidR="00DC068B" w:rsidRDefault="00DC068B">
      <w:pPr>
        <w:rPr>
          <w:rFonts w:ascii="Times New Roman" w:hAnsi="Times New Roman" w:cs="Times New Roman"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Cs/>
          <w:sz w:val="18"/>
          <w:szCs w:val="18"/>
          <w:lang w:val="uk-UA"/>
        </w:rPr>
        <w:br w:type="page"/>
      </w:r>
    </w:p>
    <w:p w14:paraId="1E4F1AE3" w14:textId="288B9C94" w:rsidR="001C7B0F" w:rsidRPr="00613D50" w:rsidRDefault="001C7B0F" w:rsidP="00DD3142">
      <w:pPr>
        <w:spacing w:after="0"/>
        <w:jc w:val="right"/>
        <w:rPr>
          <w:rFonts w:ascii="Times New Roman" w:hAnsi="Times New Roman" w:cs="Times New Roman"/>
          <w:bCs/>
          <w:sz w:val="18"/>
          <w:szCs w:val="18"/>
          <w:lang w:val="uk-UA"/>
        </w:rPr>
      </w:pPr>
      <w:r w:rsidRPr="00613D50">
        <w:rPr>
          <w:rFonts w:ascii="Times New Roman" w:hAnsi="Times New Roman" w:cs="Times New Roman"/>
          <w:bCs/>
          <w:sz w:val="18"/>
          <w:szCs w:val="18"/>
          <w:lang w:val="uk-UA"/>
        </w:rPr>
        <w:lastRenderedPageBreak/>
        <w:t>ЗАТВЕРДЖЕНО</w:t>
      </w:r>
    </w:p>
    <w:p w14:paraId="5BC7328E" w14:textId="77777777" w:rsidR="001C7B0F" w:rsidRPr="00613D50" w:rsidRDefault="001C7B0F" w:rsidP="001C7B0F">
      <w:pPr>
        <w:spacing w:after="0"/>
        <w:jc w:val="right"/>
        <w:rPr>
          <w:rFonts w:ascii="Times New Roman" w:hAnsi="Times New Roman" w:cs="Times New Roman"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Cs/>
          <w:sz w:val="18"/>
          <w:szCs w:val="18"/>
          <w:lang w:val="uk-UA"/>
        </w:rPr>
        <w:t>протоколом Н</w:t>
      </w:r>
      <w:r w:rsidRPr="00613D50">
        <w:rPr>
          <w:rFonts w:ascii="Times New Roman" w:hAnsi="Times New Roman" w:cs="Times New Roman"/>
          <w:bCs/>
          <w:sz w:val="18"/>
          <w:szCs w:val="18"/>
          <w:lang w:val="uk-UA"/>
        </w:rPr>
        <w:t>аглядової ради</w:t>
      </w:r>
    </w:p>
    <w:p w14:paraId="03EB655B" w14:textId="77777777" w:rsidR="001C7B0F" w:rsidRPr="00613D50" w:rsidRDefault="001C7B0F" w:rsidP="001C7B0F">
      <w:pPr>
        <w:spacing w:after="0"/>
        <w:jc w:val="right"/>
        <w:rPr>
          <w:rFonts w:ascii="Times New Roman" w:hAnsi="Times New Roman" w:cs="Times New Roman"/>
          <w:bCs/>
          <w:sz w:val="18"/>
          <w:szCs w:val="18"/>
          <w:lang w:val="uk-UA"/>
        </w:rPr>
      </w:pPr>
      <w:r w:rsidRPr="00613D50">
        <w:rPr>
          <w:rFonts w:ascii="Times New Roman" w:hAnsi="Times New Roman" w:cs="Times New Roman"/>
          <w:bCs/>
          <w:sz w:val="18"/>
          <w:szCs w:val="18"/>
          <w:lang w:val="uk-UA"/>
        </w:rPr>
        <w:t>ПрАТ «</w:t>
      </w:r>
      <w:proofErr w:type="spellStart"/>
      <w:r>
        <w:rPr>
          <w:rFonts w:ascii="Times New Roman" w:hAnsi="Times New Roman" w:cs="Times New Roman"/>
          <w:bCs/>
          <w:sz w:val="18"/>
          <w:szCs w:val="18"/>
          <w:lang w:val="uk-UA"/>
        </w:rPr>
        <w:t>Фірма»Нафтогазбуд</w:t>
      </w:r>
      <w:proofErr w:type="spellEnd"/>
      <w:r w:rsidRPr="00613D50">
        <w:rPr>
          <w:rFonts w:ascii="Times New Roman" w:hAnsi="Times New Roman" w:cs="Times New Roman"/>
          <w:bCs/>
          <w:sz w:val="18"/>
          <w:szCs w:val="18"/>
          <w:lang w:val="uk-UA"/>
        </w:rPr>
        <w:t>»</w:t>
      </w:r>
    </w:p>
    <w:p w14:paraId="789BF985" w14:textId="77777777" w:rsidR="001C7B0F" w:rsidRPr="00613D50" w:rsidRDefault="001C7B0F" w:rsidP="001C7B0F">
      <w:pPr>
        <w:spacing w:after="0"/>
        <w:jc w:val="right"/>
        <w:rPr>
          <w:rFonts w:ascii="Times New Roman" w:hAnsi="Times New Roman" w:cs="Times New Roman"/>
          <w:bCs/>
          <w:sz w:val="18"/>
          <w:szCs w:val="18"/>
          <w:lang w:val="uk-UA"/>
        </w:rPr>
      </w:pPr>
      <w:r w:rsidRPr="00613D50">
        <w:rPr>
          <w:rFonts w:ascii="Times New Roman" w:hAnsi="Times New Roman" w:cs="Times New Roman"/>
          <w:bCs/>
          <w:sz w:val="18"/>
          <w:szCs w:val="18"/>
          <w:lang w:val="uk-UA"/>
        </w:rPr>
        <w:t xml:space="preserve">(протокол від </w:t>
      </w:r>
      <w:r>
        <w:rPr>
          <w:rFonts w:ascii="Times New Roman" w:hAnsi="Times New Roman" w:cs="Times New Roman"/>
          <w:bCs/>
          <w:sz w:val="18"/>
          <w:szCs w:val="18"/>
          <w:lang w:val="uk-UA"/>
        </w:rPr>
        <w:t>20</w:t>
      </w:r>
      <w:r w:rsidRPr="00613D50">
        <w:rPr>
          <w:rFonts w:ascii="Times New Roman" w:hAnsi="Times New Roman" w:cs="Times New Roman"/>
          <w:bCs/>
          <w:sz w:val="18"/>
          <w:szCs w:val="18"/>
          <w:lang w:val="uk-UA"/>
        </w:rPr>
        <w:t>.</w:t>
      </w:r>
      <w:r>
        <w:rPr>
          <w:rFonts w:ascii="Times New Roman" w:hAnsi="Times New Roman" w:cs="Times New Roman"/>
          <w:bCs/>
          <w:sz w:val="18"/>
          <w:szCs w:val="18"/>
          <w:lang w:val="uk-UA"/>
        </w:rPr>
        <w:t>02</w:t>
      </w:r>
      <w:r w:rsidRPr="00613D50">
        <w:rPr>
          <w:rFonts w:ascii="Times New Roman" w:hAnsi="Times New Roman" w:cs="Times New Roman"/>
          <w:bCs/>
          <w:sz w:val="18"/>
          <w:szCs w:val="18"/>
          <w:lang w:val="uk-UA"/>
        </w:rPr>
        <w:t>.202</w:t>
      </w:r>
      <w:r>
        <w:rPr>
          <w:rFonts w:ascii="Times New Roman" w:hAnsi="Times New Roman" w:cs="Times New Roman"/>
          <w:bCs/>
          <w:sz w:val="18"/>
          <w:szCs w:val="18"/>
          <w:lang w:val="uk-UA"/>
        </w:rPr>
        <w:t>3</w:t>
      </w:r>
      <w:r w:rsidRPr="00613D50">
        <w:rPr>
          <w:rFonts w:ascii="Times New Roman" w:hAnsi="Times New Roman" w:cs="Times New Roman"/>
          <w:bCs/>
          <w:sz w:val="18"/>
          <w:szCs w:val="18"/>
          <w:lang w:val="uk-UA"/>
        </w:rPr>
        <w:t xml:space="preserve"> року №</w:t>
      </w:r>
      <w:r>
        <w:rPr>
          <w:rFonts w:ascii="Times New Roman" w:hAnsi="Times New Roman" w:cs="Times New Roman"/>
          <w:bCs/>
          <w:sz w:val="18"/>
          <w:szCs w:val="18"/>
          <w:lang w:val="uk-UA"/>
        </w:rPr>
        <w:t>3</w:t>
      </w:r>
      <w:r w:rsidRPr="00613D50">
        <w:rPr>
          <w:rFonts w:ascii="Times New Roman" w:hAnsi="Times New Roman" w:cs="Times New Roman"/>
          <w:bCs/>
          <w:sz w:val="18"/>
          <w:szCs w:val="18"/>
          <w:lang w:val="uk-UA"/>
        </w:rPr>
        <w:t>)</w:t>
      </w:r>
    </w:p>
    <w:p w14:paraId="5033D89F" w14:textId="77777777" w:rsidR="001C7B0F" w:rsidRDefault="001C7B0F" w:rsidP="001C7B0F">
      <w:pPr>
        <w:spacing w:after="0"/>
        <w:jc w:val="right"/>
        <w:rPr>
          <w:rFonts w:ascii="Times New Roman" w:hAnsi="Times New Roman" w:cs="Times New Roman"/>
          <w:b/>
          <w:lang w:val="uk-UA"/>
        </w:rPr>
      </w:pPr>
    </w:p>
    <w:p w14:paraId="50EC8FA2" w14:textId="77777777" w:rsidR="001C7B0F" w:rsidRDefault="001C7B0F" w:rsidP="000B3E32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</w:p>
    <w:p w14:paraId="61239320" w14:textId="700A29A5" w:rsidR="000B3E32" w:rsidRPr="007649FC" w:rsidRDefault="000B3E32" w:rsidP="000B3E32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  <w:r w:rsidRPr="007649FC">
        <w:rPr>
          <w:rFonts w:ascii="Times New Roman" w:hAnsi="Times New Roman" w:cs="Times New Roman"/>
          <w:b/>
          <w:lang w:val="uk-UA"/>
        </w:rPr>
        <w:t>БЮЛЕТЕНЬ №1</w:t>
      </w:r>
      <w:r>
        <w:rPr>
          <w:rFonts w:ascii="Times New Roman" w:hAnsi="Times New Roman" w:cs="Times New Roman"/>
          <w:b/>
          <w:lang w:val="uk-UA"/>
        </w:rPr>
        <w:t>0</w:t>
      </w:r>
    </w:p>
    <w:p w14:paraId="7437EBC3" w14:textId="77777777" w:rsidR="00B44AF4" w:rsidRPr="007649FC" w:rsidRDefault="00B44AF4" w:rsidP="00B44AF4">
      <w:pPr>
        <w:spacing w:after="0"/>
        <w:jc w:val="center"/>
        <w:rPr>
          <w:rFonts w:ascii="Times New Roman" w:hAnsi="Times New Roman" w:cs="Times New Roman"/>
          <w:lang w:val="uk-UA"/>
        </w:rPr>
      </w:pPr>
      <w:r w:rsidRPr="007649FC">
        <w:rPr>
          <w:rFonts w:ascii="Times New Roman" w:hAnsi="Times New Roman" w:cs="Times New Roman"/>
          <w:lang w:val="uk-UA"/>
        </w:rPr>
        <w:t xml:space="preserve">для голосування на </w:t>
      </w:r>
      <w:r>
        <w:rPr>
          <w:rFonts w:ascii="Times New Roman" w:hAnsi="Times New Roman" w:cs="Times New Roman"/>
          <w:lang w:val="uk-UA"/>
        </w:rPr>
        <w:t xml:space="preserve">дистанційних </w:t>
      </w:r>
      <w:r w:rsidRPr="007649FC">
        <w:rPr>
          <w:rFonts w:ascii="Times New Roman" w:hAnsi="Times New Roman" w:cs="Times New Roman"/>
          <w:lang w:val="uk-UA"/>
        </w:rPr>
        <w:t xml:space="preserve">річних </w:t>
      </w:r>
      <w:r>
        <w:rPr>
          <w:rFonts w:ascii="Times New Roman" w:hAnsi="Times New Roman" w:cs="Times New Roman"/>
          <w:lang w:val="uk-UA"/>
        </w:rPr>
        <w:t>З</w:t>
      </w:r>
      <w:r w:rsidRPr="007649FC">
        <w:rPr>
          <w:rFonts w:ascii="Times New Roman" w:hAnsi="Times New Roman" w:cs="Times New Roman"/>
          <w:lang w:val="uk-UA"/>
        </w:rPr>
        <w:t>агальних зборах</w:t>
      </w:r>
    </w:p>
    <w:p w14:paraId="205C9AE4" w14:textId="77777777" w:rsidR="00B44AF4" w:rsidRPr="007649FC" w:rsidRDefault="00B44AF4" w:rsidP="00B44AF4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  <w:r w:rsidRPr="007649FC">
        <w:rPr>
          <w:rFonts w:ascii="Times New Roman" w:hAnsi="Times New Roman" w:cs="Times New Roman"/>
          <w:b/>
          <w:lang w:val="uk-UA"/>
        </w:rPr>
        <w:t>ПРИВАТНОГО АКЦІОНЕРНОГО ТОВАРИСТВА «ФІРМА «НАФТОГАЗБУД»</w:t>
      </w:r>
    </w:p>
    <w:p w14:paraId="2C527E18" w14:textId="1BAEEAD5" w:rsidR="00E7063C" w:rsidRPr="007649FC" w:rsidRDefault="00B44AF4" w:rsidP="00B44AF4">
      <w:pPr>
        <w:spacing w:after="0"/>
        <w:jc w:val="center"/>
        <w:rPr>
          <w:rFonts w:ascii="Times New Roman" w:hAnsi="Times New Roman" w:cs="Times New Roman"/>
          <w:lang w:val="uk-UA"/>
        </w:rPr>
      </w:pPr>
      <w:r w:rsidRPr="007649FC">
        <w:rPr>
          <w:rFonts w:ascii="Times New Roman" w:hAnsi="Times New Roman" w:cs="Times New Roman"/>
          <w:lang w:val="uk-UA"/>
        </w:rPr>
        <w:t>«</w:t>
      </w:r>
      <w:r>
        <w:rPr>
          <w:rFonts w:ascii="Times New Roman" w:hAnsi="Times New Roman" w:cs="Times New Roman"/>
          <w:lang w:val="uk-UA"/>
        </w:rPr>
        <w:t>03</w:t>
      </w:r>
      <w:r w:rsidRPr="007649FC">
        <w:rPr>
          <w:rFonts w:ascii="Times New Roman" w:hAnsi="Times New Roman" w:cs="Times New Roman"/>
          <w:lang w:val="uk-UA"/>
        </w:rPr>
        <w:t xml:space="preserve">» </w:t>
      </w:r>
      <w:r>
        <w:rPr>
          <w:rFonts w:ascii="Times New Roman" w:hAnsi="Times New Roman" w:cs="Times New Roman"/>
          <w:lang w:val="uk-UA"/>
        </w:rPr>
        <w:t>березня</w:t>
      </w:r>
      <w:r w:rsidRPr="007649FC">
        <w:rPr>
          <w:rFonts w:ascii="Times New Roman" w:hAnsi="Times New Roman" w:cs="Times New Roman"/>
          <w:lang w:val="uk-UA"/>
        </w:rPr>
        <w:t xml:space="preserve"> 20</w:t>
      </w:r>
      <w:r>
        <w:rPr>
          <w:rFonts w:ascii="Times New Roman" w:hAnsi="Times New Roman" w:cs="Times New Roman"/>
          <w:lang w:val="uk-UA"/>
        </w:rPr>
        <w:t>23</w:t>
      </w:r>
      <w:r w:rsidRPr="007649FC">
        <w:rPr>
          <w:rFonts w:ascii="Times New Roman" w:hAnsi="Times New Roman" w:cs="Times New Roman"/>
          <w:lang w:val="uk-UA"/>
        </w:rPr>
        <w:t xml:space="preserve"> року</w:t>
      </w:r>
    </w:p>
    <w:p w14:paraId="47707AAE" w14:textId="77777777" w:rsidR="000B3E32" w:rsidRPr="007649FC" w:rsidRDefault="000B3E32" w:rsidP="000B3E32">
      <w:pPr>
        <w:spacing w:after="0"/>
        <w:jc w:val="center"/>
        <w:rPr>
          <w:rFonts w:ascii="Times New Roman" w:hAnsi="Times New Roman" w:cs="Times New Roman"/>
          <w:lang w:val="uk-UA"/>
        </w:rPr>
      </w:pPr>
    </w:p>
    <w:p w14:paraId="0547B16F" w14:textId="77777777" w:rsidR="00092E8D" w:rsidRPr="007649FC" w:rsidRDefault="00092E8D" w:rsidP="00092E8D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7649FC">
        <w:rPr>
          <w:rFonts w:ascii="Times New Roman" w:hAnsi="Times New Roman" w:cs="Times New Roman"/>
          <w:lang w:val="uk-UA"/>
        </w:rPr>
        <w:t>Акціонер:  __________________________________________</w:t>
      </w:r>
      <w:r>
        <w:rPr>
          <w:rFonts w:ascii="Times New Roman" w:hAnsi="Times New Roman" w:cs="Times New Roman"/>
          <w:lang w:val="uk-UA"/>
        </w:rPr>
        <w:t>_______</w:t>
      </w:r>
      <w:r w:rsidRPr="007649FC">
        <w:rPr>
          <w:rFonts w:ascii="Times New Roman" w:hAnsi="Times New Roman" w:cs="Times New Roman"/>
          <w:lang w:val="uk-UA"/>
        </w:rPr>
        <w:t>_____</w:t>
      </w:r>
      <w:r w:rsidRPr="009A3502">
        <w:rPr>
          <w:rFonts w:ascii="Times New Roman" w:hAnsi="Times New Roman" w:cs="Times New Roman"/>
          <w:lang w:val="uk-UA"/>
        </w:rPr>
        <w:t>______________________</w:t>
      </w:r>
      <w:r>
        <w:rPr>
          <w:rFonts w:ascii="Times New Roman" w:hAnsi="Times New Roman" w:cs="Times New Roman"/>
          <w:lang w:val="uk-UA"/>
        </w:rPr>
        <w:t>_</w:t>
      </w:r>
    </w:p>
    <w:p w14:paraId="2A6EB310" w14:textId="77777777" w:rsidR="00092E8D" w:rsidRPr="009A3502" w:rsidRDefault="00092E8D" w:rsidP="00092E8D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7649FC">
        <w:rPr>
          <w:rFonts w:ascii="Times New Roman" w:hAnsi="Times New Roman" w:cs="Times New Roman"/>
          <w:lang w:val="uk-UA"/>
        </w:rPr>
        <w:t>Представник</w:t>
      </w:r>
      <w:r>
        <w:rPr>
          <w:rFonts w:ascii="Times New Roman" w:hAnsi="Times New Roman" w:cs="Times New Roman"/>
          <w:lang w:val="uk-UA"/>
        </w:rPr>
        <w:t xml:space="preserve"> (ПІБ, на підставі чого діє)</w:t>
      </w:r>
      <w:r w:rsidRPr="007649FC">
        <w:rPr>
          <w:rFonts w:ascii="Times New Roman" w:hAnsi="Times New Roman" w:cs="Times New Roman"/>
          <w:lang w:val="uk-UA"/>
        </w:rPr>
        <w:t>: __________________________________________</w:t>
      </w:r>
      <w:r>
        <w:rPr>
          <w:rFonts w:ascii="Times New Roman" w:hAnsi="Times New Roman" w:cs="Times New Roman"/>
          <w:lang w:val="uk-UA"/>
        </w:rPr>
        <w:t>______</w:t>
      </w:r>
      <w:r w:rsidRPr="007649FC">
        <w:rPr>
          <w:rFonts w:ascii="Times New Roman" w:hAnsi="Times New Roman" w:cs="Times New Roman"/>
          <w:lang w:val="uk-UA"/>
        </w:rPr>
        <w:t>___</w:t>
      </w:r>
      <w:r w:rsidRPr="009A3502">
        <w:rPr>
          <w:rFonts w:ascii="Times New Roman" w:hAnsi="Times New Roman" w:cs="Times New Roman"/>
          <w:lang w:val="uk-UA"/>
        </w:rPr>
        <w:t>_</w:t>
      </w:r>
    </w:p>
    <w:p w14:paraId="73D82814" w14:textId="77777777" w:rsidR="00092E8D" w:rsidRPr="001F70D3" w:rsidRDefault="00092E8D" w:rsidP="00092E8D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7649FC">
        <w:rPr>
          <w:rFonts w:ascii="Times New Roman" w:hAnsi="Times New Roman" w:cs="Times New Roman"/>
          <w:lang w:val="uk-UA"/>
        </w:rPr>
        <w:t>Кількість голосів, що належать акціонеру</w:t>
      </w:r>
      <w:r w:rsidRPr="009A3502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(представнику</w:t>
      </w:r>
      <w:r w:rsidRPr="007649FC">
        <w:rPr>
          <w:rFonts w:ascii="Times New Roman" w:hAnsi="Times New Roman" w:cs="Times New Roman"/>
          <w:lang w:val="uk-UA"/>
        </w:rPr>
        <w:t>: ____________________</w:t>
      </w:r>
      <w:r>
        <w:rPr>
          <w:rFonts w:ascii="Times New Roman" w:hAnsi="Times New Roman" w:cs="Times New Roman"/>
          <w:lang w:val="uk-UA"/>
        </w:rPr>
        <w:t>_____</w:t>
      </w:r>
      <w:r w:rsidRPr="007649FC">
        <w:rPr>
          <w:rFonts w:ascii="Times New Roman" w:hAnsi="Times New Roman" w:cs="Times New Roman"/>
          <w:lang w:val="uk-UA"/>
        </w:rPr>
        <w:t>_</w:t>
      </w:r>
      <w:r w:rsidRPr="001F70D3">
        <w:rPr>
          <w:rFonts w:ascii="Times New Roman" w:hAnsi="Times New Roman" w:cs="Times New Roman"/>
          <w:lang w:val="uk-UA"/>
        </w:rPr>
        <w:t>__________</w:t>
      </w:r>
      <w:r>
        <w:rPr>
          <w:rFonts w:ascii="Times New Roman" w:hAnsi="Times New Roman" w:cs="Times New Roman"/>
          <w:lang w:val="uk-UA"/>
        </w:rPr>
        <w:t>_</w:t>
      </w:r>
    </w:p>
    <w:p w14:paraId="46867B1B" w14:textId="77777777" w:rsidR="00092E8D" w:rsidRPr="001F70D3" w:rsidRDefault="00092E8D" w:rsidP="00092E8D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1F70D3">
        <w:rPr>
          <w:rFonts w:ascii="Times New Roman" w:hAnsi="Times New Roman" w:cs="Times New Roman"/>
          <w:lang w:val="uk-UA"/>
        </w:rPr>
        <w:t>Назва, серія (за наявності), номер, дата видачі документа</w:t>
      </w:r>
    </w:p>
    <w:p w14:paraId="302D8DC1" w14:textId="77777777" w:rsidR="00092E8D" w:rsidRDefault="00092E8D" w:rsidP="00092E8D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1F70D3">
        <w:rPr>
          <w:rFonts w:ascii="Times New Roman" w:hAnsi="Times New Roman" w:cs="Times New Roman"/>
          <w:lang w:val="uk-UA"/>
        </w:rPr>
        <w:t xml:space="preserve">що посвідчує особу акціонера </w:t>
      </w:r>
      <w:r>
        <w:rPr>
          <w:rFonts w:ascii="Times New Roman" w:hAnsi="Times New Roman" w:cs="Times New Roman"/>
          <w:lang w:val="uk-UA"/>
        </w:rPr>
        <w:t>(представника) __________________</w:t>
      </w:r>
      <w:r w:rsidRPr="001F70D3">
        <w:rPr>
          <w:rFonts w:ascii="Times New Roman" w:hAnsi="Times New Roman" w:cs="Times New Roman"/>
          <w:lang w:val="uk-UA"/>
        </w:rPr>
        <w:t>____________________________</w:t>
      </w:r>
      <w:r>
        <w:rPr>
          <w:rFonts w:ascii="Times New Roman" w:hAnsi="Times New Roman" w:cs="Times New Roman"/>
          <w:lang w:val="uk-UA"/>
        </w:rPr>
        <w:t>_</w:t>
      </w:r>
    </w:p>
    <w:p w14:paraId="5EA401DF" w14:textId="77777777" w:rsidR="00092E8D" w:rsidRPr="001F70D3" w:rsidRDefault="00092E8D" w:rsidP="00092E8D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1F70D3">
        <w:rPr>
          <w:rFonts w:ascii="Times New Roman" w:hAnsi="Times New Roman" w:cs="Times New Roman"/>
          <w:lang w:val="uk-UA"/>
        </w:rPr>
        <w:t>Реєстраційний номер облікової картки платника податків</w:t>
      </w:r>
    </w:p>
    <w:p w14:paraId="54E8C345" w14:textId="77777777" w:rsidR="00092E8D" w:rsidRPr="001F70D3" w:rsidRDefault="00092E8D" w:rsidP="00092E8D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1F70D3">
        <w:rPr>
          <w:rFonts w:ascii="Times New Roman" w:hAnsi="Times New Roman" w:cs="Times New Roman"/>
          <w:lang w:val="uk-UA"/>
        </w:rPr>
        <w:t xml:space="preserve">(для акціонера </w:t>
      </w:r>
      <w:r>
        <w:rPr>
          <w:rFonts w:ascii="Times New Roman" w:hAnsi="Times New Roman" w:cs="Times New Roman"/>
          <w:lang w:val="uk-UA"/>
        </w:rPr>
        <w:t>(представника)</w:t>
      </w:r>
      <w:r w:rsidRPr="001F70D3">
        <w:rPr>
          <w:rFonts w:ascii="Times New Roman" w:hAnsi="Times New Roman" w:cs="Times New Roman"/>
          <w:lang w:val="uk-UA"/>
        </w:rPr>
        <w:t>– фізичної особи (за наявності))__________________________________</w:t>
      </w:r>
    </w:p>
    <w:p w14:paraId="28CB30A0" w14:textId="77777777" w:rsidR="000B3E32" w:rsidRPr="007649FC" w:rsidRDefault="000B3E32" w:rsidP="000B3E32">
      <w:pPr>
        <w:spacing w:after="0"/>
        <w:jc w:val="both"/>
        <w:rPr>
          <w:rFonts w:ascii="Times New Roman" w:hAnsi="Times New Roman" w:cs="Times New Roman"/>
          <w:lang w:val="uk-UA"/>
        </w:rPr>
      </w:pPr>
    </w:p>
    <w:p w14:paraId="1615332F" w14:textId="77777777" w:rsidR="000B3E32" w:rsidRPr="007649FC" w:rsidRDefault="000B3E32" w:rsidP="000B3E32">
      <w:pPr>
        <w:spacing w:after="0"/>
        <w:jc w:val="both"/>
        <w:rPr>
          <w:rFonts w:ascii="Times New Roman" w:hAnsi="Times New Roman" w:cs="Times New Roman"/>
          <w:u w:val="single"/>
          <w:lang w:val="uk-UA"/>
        </w:rPr>
      </w:pPr>
      <w:r w:rsidRPr="007649FC">
        <w:rPr>
          <w:rFonts w:ascii="Times New Roman" w:hAnsi="Times New Roman" w:cs="Times New Roman"/>
          <w:u w:val="single"/>
          <w:lang w:val="uk-UA"/>
        </w:rPr>
        <w:t>Питання порядку денного:</w:t>
      </w:r>
    </w:p>
    <w:p w14:paraId="4659495F" w14:textId="77777777" w:rsidR="000B3E32" w:rsidRPr="00DC7F75" w:rsidRDefault="000B3E32" w:rsidP="000B3E32">
      <w:pPr>
        <w:spacing w:after="0"/>
        <w:jc w:val="both"/>
        <w:rPr>
          <w:rFonts w:ascii="Times New Roman" w:hAnsi="Times New Roman" w:cs="Times New Roman"/>
          <w:b/>
          <w:lang w:val="uk-UA"/>
        </w:rPr>
      </w:pPr>
      <w:r w:rsidRPr="00DC7F75">
        <w:rPr>
          <w:rFonts w:ascii="Times New Roman" w:hAnsi="Times New Roman" w:cs="Times New Roman"/>
          <w:b/>
          <w:lang w:val="uk-UA"/>
        </w:rPr>
        <w:t xml:space="preserve">1. </w:t>
      </w:r>
      <w:r w:rsidR="00DC7F75" w:rsidRPr="00DC7F75">
        <w:rPr>
          <w:rFonts w:ascii="Times New Roman" w:hAnsi="Times New Roman" w:cs="Times New Roman"/>
          <w:b/>
          <w:lang w:val="uk-UA"/>
        </w:rPr>
        <w:t>Про переобрання членів Наглядової ради Товариства.</w:t>
      </w:r>
    </w:p>
    <w:p w14:paraId="6A609D4C" w14:textId="77777777" w:rsidR="00AE48D1" w:rsidRPr="005D75F0" w:rsidRDefault="000B3E32" w:rsidP="000B3E32">
      <w:pPr>
        <w:spacing w:after="0"/>
        <w:jc w:val="both"/>
        <w:rPr>
          <w:rFonts w:ascii="Times New Roman" w:hAnsi="Times New Roman" w:cs="Times New Roman"/>
          <w:u w:val="single"/>
          <w:lang w:val="uk-UA"/>
        </w:rPr>
      </w:pPr>
      <w:r w:rsidRPr="005D75F0">
        <w:rPr>
          <w:rFonts w:ascii="Times New Roman" w:hAnsi="Times New Roman" w:cs="Times New Roman"/>
          <w:u w:val="single"/>
          <w:lang w:val="uk-UA"/>
        </w:rPr>
        <w:t>Проект рішення:</w:t>
      </w:r>
    </w:p>
    <w:p w14:paraId="177F5A02" w14:textId="46ADF1BF" w:rsidR="002F7455" w:rsidRPr="005D75F0" w:rsidRDefault="00AE48D1" w:rsidP="000B3E32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5D75F0">
        <w:rPr>
          <w:rFonts w:ascii="Times New Roman" w:hAnsi="Times New Roman" w:cs="Times New Roman"/>
          <w:lang w:val="uk-UA"/>
        </w:rPr>
        <w:t xml:space="preserve">1. </w:t>
      </w:r>
      <w:r w:rsidR="00D30772" w:rsidRPr="005D75F0">
        <w:rPr>
          <w:rFonts w:ascii="Times New Roman" w:hAnsi="Times New Roman" w:cs="Times New Roman"/>
          <w:lang w:val="uk-UA"/>
        </w:rPr>
        <w:t>Припинити повноваження всіх членів Наглядової Ради</w:t>
      </w:r>
      <w:r w:rsidR="003747A7" w:rsidRPr="005D75F0">
        <w:rPr>
          <w:rFonts w:ascii="Times New Roman" w:hAnsi="Times New Roman" w:cs="Times New Roman"/>
          <w:lang w:val="uk-UA"/>
        </w:rPr>
        <w:t>.</w:t>
      </w:r>
    </w:p>
    <w:p w14:paraId="0BACB9B3" w14:textId="79128F1D" w:rsidR="000B3E32" w:rsidRPr="005D75F0" w:rsidRDefault="00AE48D1" w:rsidP="000B3E32">
      <w:pPr>
        <w:spacing w:after="0"/>
        <w:jc w:val="both"/>
        <w:rPr>
          <w:rFonts w:ascii="Times New Roman" w:hAnsi="Times New Roman" w:cs="Times New Roman"/>
          <w:u w:val="single"/>
          <w:lang w:val="uk-UA"/>
        </w:rPr>
      </w:pPr>
      <w:r w:rsidRPr="005D75F0">
        <w:rPr>
          <w:rFonts w:ascii="Times New Roman" w:hAnsi="Times New Roman" w:cs="Times New Roman"/>
          <w:lang w:val="uk-UA"/>
        </w:rPr>
        <w:t>2.</w:t>
      </w:r>
      <w:r w:rsidR="00D30772" w:rsidRPr="005D75F0">
        <w:rPr>
          <w:rFonts w:ascii="Times New Roman" w:hAnsi="Times New Roman" w:cs="Times New Roman"/>
          <w:lang w:val="uk-UA"/>
        </w:rPr>
        <w:t xml:space="preserve"> </w:t>
      </w:r>
      <w:r w:rsidR="00A343CC" w:rsidRPr="005D75F0">
        <w:rPr>
          <w:rFonts w:ascii="Times New Roman" w:hAnsi="Times New Roman" w:cs="Times New Roman"/>
          <w:lang w:val="uk-UA"/>
        </w:rPr>
        <w:t xml:space="preserve">Припинити повноваження всіх членів Наглядової Ради. Обрання членів Наглядової Ради: </w:t>
      </w:r>
      <w:proofErr w:type="spellStart"/>
      <w:r w:rsidR="00A343CC" w:rsidRPr="005D75F0">
        <w:rPr>
          <w:rFonts w:ascii="Times New Roman" w:hAnsi="Times New Roman" w:cs="Times New Roman"/>
          <w:color w:val="000000"/>
        </w:rPr>
        <w:t>Сівака</w:t>
      </w:r>
      <w:proofErr w:type="spellEnd"/>
      <w:r w:rsidR="00A343CC" w:rsidRPr="005D75F0">
        <w:rPr>
          <w:rFonts w:ascii="Times New Roman" w:hAnsi="Times New Roman" w:cs="Times New Roman"/>
          <w:color w:val="000000"/>
        </w:rPr>
        <w:t xml:space="preserve"> Владислава Олеговича, Чебаненка </w:t>
      </w:r>
      <w:proofErr w:type="spellStart"/>
      <w:r w:rsidR="00A343CC" w:rsidRPr="005D75F0">
        <w:rPr>
          <w:rFonts w:ascii="Times New Roman" w:hAnsi="Times New Roman" w:cs="Times New Roman"/>
          <w:color w:val="000000"/>
        </w:rPr>
        <w:t>Андрія</w:t>
      </w:r>
      <w:proofErr w:type="spellEnd"/>
      <w:r w:rsidR="00A343CC" w:rsidRPr="005D75F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343CC" w:rsidRPr="005D75F0">
        <w:rPr>
          <w:rFonts w:ascii="Times New Roman" w:hAnsi="Times New Roman" w:cs="Times New Roman"/>
          <w:color w:val="000000"/>
        </w:rPr>
        <w:t>Костянтиновича</w:t>
      </w:r>
      <w:proofErr w:type="spellEnd"/>
      <w:r w:rsidR="00A343CC" w:rsidRPr="005D75F0">
        <w:rPr>
          <w:rFonts w:ascii="Times New Roman" w:hAnsi="Times New Roman" w:cs="Times New Roman"/>
          <w:color w:val="000000"/>
        </w:rPr>
        <w:t xml:space="preserve">, </w:t>
      </w:r>
      <w:r w:rsidR="00A343CC" w:rsidRPr="005D75F0">
        <w:rPr>
          <w:rFonts w:ascii="Times New Roman" w:hAnsi="Times New Roman" w:cs="Times New Roman"/>
          <w:color w:val="000000"/>
          <w:lang w:val="uk-UA"/>
        </w:rPr>
        <w:t>Макійчук Наталія Володимирівна</w:t>
      </w:r>
      <w:r w:rsidR="00A343CC" w:rsidRPr="005D75F0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="00A343CC" w:rsidRPr="005D75F0">
        <w:rPr>
          <w:rFonts w:ascii="Times New Roman" w:hAnsi="Times New Roman" w:cs="Times New Roman"/>
          <w:color w:val="000000"/>
        </w:rPr>
        <w:t>Укласти</w:t>
      </w:r>
      <w:proofErr w:type="spellEnd"/>
      <w:r w:rsidR="00A343CC" w:rsidRPr="005D75F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343CC" w:rsidRPr="005D75F0">
        <w:rPr>
          <w:rFonts w:ascii="Times New Roman" w:hAnsi="Times New Roman" w:cs="Times New Roman"/>
          <w:color w:val="000000"/>
        </w:rPr>
        <w:t>договір</w:t>
      </w:r>
      <w:proofErr w:type="spellEnd"/>
      <w:r w:rsidR="00A343CC" w:rsidRPr="005D75F0">
        <w:rPr>
          <w:rFonts w:ascii="Times New Roman" w:hAnsi="Times New Roman" w:cs="Times New Roman"/>
          <w:color w:val="000000"/>
        </w:rPr>
        <w:t xml:space="preserve"> з </w:t>
      </w:r>
      <w:proofErr w:type="spellStart"/>
      <w:r w:rsidR="00A343CC" w:rsidRPr="005D75F0">
        <w:rPr>
          <w:rFonts w:ascii="Times New Roman" w:hAnsi="Times New Roman" w:cs="Times New Roman"/>
          <w:color w:val="000000"/>
        </w:rPr>
        <w:t>усіма</w:t>
      </w:r>
      <w:proofErr w:type="spellEnd"/>
      <w:r w:rsidR="00A343CC" w:rsidRPr="005D75F0">
        <w:rPr>
          <w:rFonts w:ascii="Times New Roman" w:hAnsi="Times New Roman" w:cs="Times New Roman"/>
          <w:color w:val="000000"/>
        </w:rPr>
        <w:t xml:space="preserve"> членами </w:t>
      </w:r>
      <w:proofErr w:type="spellStart"/>
      <w:r w:rsidR="00A343CC" w:rsidRPr="005D75F0">
        <w:rPr>
          <w:rFonts w:ascii="Times New Roman" w:hAnsi="Times New Roman" w:cs="Times New Roman"/>
          <w:color w:val="000000"/>
        </w:rPr>
        <w:t>Наглядової</w:t>
      </w:r>
      <w:proofErr w:type="spellEnd"/>
      <w:r w:rsidR="00A343CC" w:rsidRPr="005D75F0">
        <w:rPr>
          <w:rFonts w:ascii="Times New Roman" w:hAnsi="Times New Roman" w:cs="Times New Roman"/>
          <w:color w:val="000000"/>
        </w:rPr>
        <w:t xml:space="preserve"> Ради </w:t>
      </w:r>
      <w:proofErr w:type="spellStart"/>
      <w:r w:rsidR="00A343CC" w:rsidRPr="005D75F0">
        <w:rPr>
          <w:rFonts w:ascii="Times New Roman" w:hAnsi="Times New Roman" w:cs="Times New Roman"/>
          <w:color w:val="000000"/>
        </w:rPr>
        <w:t>Товариства</w:t>
      </w:r>
      <w:proofErr w:type="spellEnd"/>
      <w:r w:rsidR="00A343CC" w:rsidRPr="005D75F0">
        <w:rPr>
          <w:rFonts w:ascii="Times New Roman" w:hAnsi="Times New Roman" w:cs="Times New Roman"/>
          <w:color w:val="000000"/>
        </w:rPr>
        <w:t xml:space="preserve">. Строк </w:t>
      </w:r>
      <w:proofErr w:type="spellStart"/>
      <w:r w:rsidR="00A343CC" w:rsidRPr="005D75F0">
        <w:rPr>
          <w:rFonts w:ascii="Times New Roman" w:hAnsi="Times New Roman" w:cs="Times New Roman"/>
          <w:color w:val="000000"/>
        </w:rPr>
        <w:t>дії</w:t>
      </w:r>
      <w:proofErr w:type="spellEnd"/>
      <w:r w:rsidR="00A343CC" w:rsidRPr="005D75F0">
        <w:rPr>
          <w:rFonts w:ascii="Times New Roman" w:hAnsi="Times New Roman" w:cs="Times New Roman"/>
          <w:color w:val="000000"/>
        </w:rPr>
        <w:t xml:space="preserve"> </w:t>
      </w:r>
      <w:r w:rsidR="00A343CC" w:rsidRPr="005D75F0">
        <w:rPr>
          <w:rFonts w:ascii="Times New Roman" w:hAnsi="Times New Roman" w:cs="Times New Roman"/>
          <w:color w:val="000000"/>
          <w:lang w:val="uk-UA"/>
        </w:rPr>
        <w:t>повноважень</w:t>
      </w:r>
      <w:r w:rsidR="00A343CC" w:rsidRPr="005D75F0">
        <w:rPr>
          <w:rFonts w:ascii="Times New Roman" w:hAnsi="Times New Roman" w:cs="Times New Roman"/>
          <w:color w:val="000000"/>
        </w:rPr>
        <w:t xml:space="preserve"> становить 3 (три) </w:t>
      </w:r>
      <w:proofErr w:type="spellStart"/>
      <w:r w:rsidR="00A343CC" w:rsidRPr="005D75F0">
        <w:rPr>
          <w:rFonts w:ascii="Times New Roman" w:hAnsi="Times New Roman" w:cs="Times New Roman"/>
          <w:color w:val="000000"/>
        </w:rPr>
        <w:t>календарних</w:t>
      </w:r>
      <w:proofErr w:type="spellEnd"/>
      <w:r w:rsidR="00A343CC" w:rsidRPr="005D75F0">
        <w:rPr>
          <w:rFonts w:ascii="Times New Roman" w:hAnsi="Times New Roman" w:cs="Times New Roman"/>
          <w:color w:val="000000"/>
        </w:rPr>
        <w:t xml:space="preserve"> роки</w:t>
      </w:r>
      <w:r w:rsidR="00A343CC" w:rsidRPr="005D75F0">
        <w:rPr>
          <w:rFonts w:ascii="Times New Roman" w:hAnsi="Times New Roman" w:cs="Times New Roman"/>
          <w:lang w:val="uk-UA"/>
        </w:rPr>
        <w:t>.</w:t>
      </w:r>
    </w:p>
    <w:p w14:paraId="7C5CB9A0" w14:textId="77777777" w:rsidR="000B3E32" w:rsidRPr="007649FC" w:rsidRDefault="000B3E32" w:rsidP="000B3E32">
      <w:pPr>
        <w:spacing w:after="0"/>
        <w:jc w:val="both"/>
        <w:rPr>
          <w:rFonts w:ascii="Times New Roman" w:hAnsi="Times New Roman" w:cs="Times New Roman"/>
          <w:lang w:val="uk-UA"/>
        </w:rPr>
      </w:pPr>
    </w:p>
    <w:p w14:paraId="0C4A38C6" w14:textId="77777777" w:rsidR="000B3E32" w:rsidRPr="007649FC" w:rsidRDefault="000B3E32" w:rsidP="000B3E32">
      <w:pPr>
        <w:spacing w:after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7649FC">
        <w:rPr>
          <w:rFonts w:ascii="Times New Roman" w:hAnsi="Times New Roman" w:cs="Times New Roman"/>
          <w:i/>
          <w:sz w:val="20"/>
          <w:szCs w:val="20"/>
          <w:lang w:val="uk-UA"/>
        </w:rPr>
        <w:t>Зробіть лише одну позначку «плюс» (+), що засвідчує Ваше волевиявлення, у квадраті над варіантом голосування, який Ви обираєте.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84"/>
        <w:gridCol w:w="3284"/>
        <w:gridCol w:w="3285"/>
      </w:tblGrid>
      <w:tr w:rsidR="000B3E32" w:rsidRPr="007649FC" w14:paraId="7D874BED" w14:textId="77777777" w:rsidTr="000B3E32">
        <w:trPr>
          <w:jc w:val="center"/>
        </w:trPr>
        <w:tc>
          <w:tcPr>
            <w:tcW w:w="3284" w:type="dxa"/>
            <w:vAlign w:val="center"/>
          </w:tcPr>
          <w:p w14:paraId="1670AAF8" w14:textId="77777777" w:rsidR="000B3E32" w:rsidRPr="007649FC" w:rsidRDefault="00DB3EAD" w:rsidP="000B3E3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pict w14:anchorId="28E214E2">
                <v:rect id="_x0000_s1031" alt="" style="position:absolute;left:0;text-align:left;margin-left:63.6pt;margin-top:2.85pt;width:23.2pt;height:24.5pt;z-index:251699200;mso-wrap-edited:f;mso-width-percent:0;mso-height-percent:0;mso-width-percent:0;mso-height-percent:0" strokeweight="1.25pt"/>
              </w:pict>
            </w:r>
          </w:p>
          <w:p w14:paraId="7B5BB7EB" w14:textId="77777777" w:rsidR="000B3E32" w:rsidRDefault="000B3E32" w:rsidP="000B3E3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08ABABAF" w14:textId="77777777" w:rsidR="000B3E32" w:rsidRPr="007649FC" w:rsidRDefault="000B3E32" w:rsidP="000B3E3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3CE60F0C" w14:textId="77777777" w:rsidR="000B3E32" w:rsidRPr="007649FC" w:rsidRDefault="000B3E32" w:rsidP="000B3E3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649FC">
              <w:rPr>
                <w:rFonts w:ascii="Times New Roman" w:hAnsi="Times New Roman" w:cs="Times New Roman"/>
                <w:b/>
                <w:lang w:val="uk-UA"/>
              </w:rPr>
              <w:t>«ЗА»</w:t>
            </w:r>
          </w:p>
        </w:tc>
        <w:tc>
          <w:tcPr>
            <w:tcW w:w="3284" w:type="dxa"/>
            <w:vAlign w:val="center"/>
          </w:tcPr>
          <w:p w14:paraId="60DC1B38" w14:textId="77777777" w:rsidR="000B3E32" w:rsidRPr="007649FC" w:rsidRDefault="00DB3EAD" w:rsidP="000B3E3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pict w14:anchorId="575CEC73">
                <v:rect id="_x0000_s1030" alt="" style="position:absolute;left:0;text-align:left;margin-left:62.35pt;margin-top:2.5pt;width:23.2pt;height:24.5pt;z-index:251701248;mso-wrap-edited:f;mso-width-percent:0;mso-height-percent:0;mso-position-horizontal-relative:text;mso-position-vertical-relative:text;mso-width-percent:0;mso-height-percent:0" strokeweight="1.25pt"/>
              </w:pict>
            </w:r>
          </w:p>
          <w:p w14:paraId="770D27B4" w14:textId="77777777" w:rsidR="000B3E32" w:rsidRDefault="000B3E32" w:rsidP="000B3E3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4EB927F7" w14:textId="77777777" w:rsidR="000B3E32" w:rsidRPr="007649FC" w:rsidRDefault="000B3E32" w:rsidP="000B3E3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303F0712" w14:textId="77777777" w:rsidR="000B3E32" w:rsidRPr="007649FC" w:rsidRDefault="000B3E32" w:rsidP="000B3E3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649FC">
              <w:rPr>
                <w:rFonts w:ascii="Times New Roman" w:hAnsi="Times New Roman" w:cs="Times New Roman"/>
                <w:b/>
                <w:lang w:val="uk-UA"/>
              </w:rPr>
              <w:t>«ПРОТИ»</w:t>
            </w:r>
          </w:p>
        </w:tc>
        <w:tc>
          <w:tcPr>
            <w:tcW w:w="3285" w:type="dxa"/>
            <w:vAlign w:val="center"/>
          </w:tcPr>
          <w:p w14:paraId="7CFF1D4B" w14:textId="77777777" w:rsidR="000B3E32" w:rsidRPr="007649FC" w:rsidRDefault="00DB3EAD" w:rsidP="000B3E3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pict w14:anchorId="3141F901">
                <v:rect id="_x0000_s1029" alt="" style="position:absolute;left:0;text-align:left;margin-left:67.2pt;margin-top:2.5pt;width:23.2pt;height:24.5pt;z-index:251700224;mso-wrap-edited:f;mso-width-percent:0;mso-height-percent:0;mso-position-horizontal-relative:text;mso-position-vertical-relative:text;mso-width-percent:0;mso-height-percent:0" strokeweight="1.25pt"/>
              </w:pict>
            </w:r>
          </w:p>
          <w:p w14:paraId="6213CBB1" w14:textId="77777777" w:rsidR="000B3E32" w:rsidRDefault="000B3E32" w:rsidP="000B3E3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2C7A3279" w14:textId="77777777" w:rsidR="000B3E32" w:rsidRPr="007649FC" w:rsidRDefault="000B3E32" w:rsidP="000B3E3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66EF1862" w14:textId="77777777" w:rsidR="000B3E32" w:rsidRPr="007649FC" w:rsidRDefault="000B3E32" w:rsidP="000B3E3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649FC">
              <w:rPr>
                <w:rFonts w:ascii="Times New Roman" w:hAnsi="Times New Roman" w:cs="Times New Roman"/>
                <w:b/>
                <w:lang w:val="uk-UA"/>
              </w:rPr>
              <w:t>«УТРИМАВСЯ»</w:t>
            </w:r>
          </w:p>
        </w:tc>
      </w:tr>
    </w:tbl>
    <w:p w14:paraId="4A78CB9E" w14:textId="77777777" w:rsidR="000B3E32" w:rsidRDefault="000B3E32" w:rsidP="000B3E32">
      <w:pPr>
        <w:spacing w:after="0"/>
        <w:jc w:val="both"/>
        <w:rPr>
          <w:rFonts w:ascii="Times New Roman" w:hAnsi="Times New Roman" w:cs="Times New Roman"/>
          <w:b/>
          <w:lang w:val="uk-UA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002"/>
        <w:gridCol w:w="1976"/>
        <w:gridCol w:w="1125"/>
        <w:gridCol w:w="284"/>
        <w:gridCol w:w="2225"/>
        <w:gridCol w:w="2299"/>
      </w:tblGrid>
      <w:tr w:rsidR="004071C9" w:rsidRPr="00C81335" w14:paraId="1B8382BA" w14:textId="77777777" w:rsidTr="00C87E49">
        <w:trPr>
          <w:trHeight w:val="1547"/>
        </w:trPr>
        <w:tc>
          <w:tcPr>
            <w:tcW w:w="9911" w:type="dxa"/>
            <w:gridSpan w:val="6"/>
          </w:tcPr>
          <w:p w14:paraId="19E59533" w14:textId="77777777" w:rsidR="004071C9" w:rsidRPr="00C81335" w:rsidRDefault="004071C9" w:rsidP="00C87E49">
            <w:pPr>
              <w:widowControl w:val="0"/>
              <w:autoSpaceDE w:val="0"/>
              <w:autoSpaceDN w:val="0"/>
              <w:adjustRightInd w:val="0"/>
              <w:ind w:firstLine="743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color w:val="000000"/>
                <w:lang w:val="uk-UA"/>
              </w:rPr>
            </w:pPr>
            <w:r w:rsidRPr="00C81335">
              <w:rPr>
                <w:rFonts w:ascii="Times New Roman" w:hAnsi="Times New Roman" w:cs="Times New Roman"/>
                <w:b/>
                <w:bCs/>
                <w:i/>
                <w:color w:val="000000"/>
                <w:lang w:val="uk-UA"/>
              </w:rPr>
              <w:t xml:space="preserve">Увага! </w:t>
            </w:r>
          </w:p>
          <w:p w14:paraId="179979C1" w14:textId="77777777" w:rsidR="004071C9" w:rsidRPr="00C81335" w:rsidRDefault="004071C9" w:rsidP="00C87E49">
            <w:pPr>
              <w:widowControl w:val="0"/>
              <w:autoSpaceDE w:val="0"/>
              <w:autoSpaceDN w:val="0"/>
              <w:adjustRightInd w:val="0"/>
              <w:spacing w:before="91"/>
              <w:ind w:firstLine="743"/>
              <w:contextualSpacing/>
              <w:jc w:val="both"/>
              <w:rPr>
                <w:rFonts w:ascii="Times New Roman" w:hAnsi="Times New Roman" w:cs="Times New Roman"/>
                <w:bCs/>
                <w:i/>
                <w:color w:val="000000"/>
                <w:lang w:val="uk-UA"/>
              </w:rPr>
            </w:pPr>
            <w:r w:rsidRPr="00C81335">
              <w:rPr>
                <w:rFonts w:ascii="Times New Roman" w:hAnsi="Times New Roman" w:cs="Times New Roman"/>
                <w:bCs/>
                <w:i/>
                <w:color w:val="000000"/>
                <w:lang w:val="uk-UA"/>
              </w:rPr>
              <w:t>Бюлетень підписується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Підпис проставляється на кожному аркуші бюлетеня, крім випадку засвідчення бюлетеня кваліфікованим електронним підписом акціонера (його представника).</w:t>
            </w:r>
          </w:p>
          <w:p w14:paraId="75E0ABBD" w14:textId="77777777" w:rsidR="004071C9" w:rsidRPr="00C81335" w:rsidRDefault="004071C9" w:rsidP="00C87E49">
            <w:pPr>
              <w:widowControl w:val="0"/>
              <w:autoSpaceDE w:val="0"/>
              <w:autoSpaceDN w:val="0"/>
              <w:adjustRightInd w:val="0"/>
              <w:spacing w:before="91"/>
              <w:ind w:firstLine="743"/>
              <w:contextualSpacing/>
              <w:jc w:val="both"/>
              <w:rPr>
                <w:rFonts w:ascii="Times New Roman" w:hAnsi="Times New Roman" w:cs="Times New Roman"/>
                <w:bCs/>
                <w:i/>
                <w:color w:val="000000"/>
                <w:lang w:val="uk-UA"/>
              </w:rPr>
            </w:pPr>
            <w:r w:rsidRPr="00C81335">
              <w:rPr>
                <w:rFonts w:ascii="Times New Roman" w:hAnsi="Times New Roman" w:cs="Times New Roman"/>
                <w:bCs/>
                <w:i/>
                <w:color w:val="000000"/>
                <w:lang w:val="uk-UA"/>
              </w:rPr>
              <w:t>За відсутності таких реквізитів і підпису (-</w:t>
            </w:r>
            <w:proofErr w:type="spellStart"/>
            <w:r w:rsidRPr="00C81335">
              <w:rPr>
                <w:rFonts w:ascii="Times New Roman" w:hAnsi="Times New Roman" w:cs="Times New Roman"/>
                <w:bCs/>
                <w:i/>
                <w:color w:val="000000"/>
                <w:lang w:val="uk-UA"/>
              </w:rPr>
              <w:t>ів</w:t>
            </w:r>
            <w:proofErr w:type="spellEnd"/>
            <w:r w:rsidRPr="00C81335">
              <w:rPr>
                <w:rFonts w:ascii="Times New Roman" w:hAnsi="Times New Roman" w:cs="Times New Roman"/>
                <w:bCs/>
                <w:i/>
                <w:color w:val="000000"/>
                <w:lang w:val="uk-UA"/>
              </w:rPr>
              <w:t>) бюлетень вважається недійсним і не враховується під час підрахунку голосів.</w:t>
            </w:r>
          </w:p>
          <w:p w14:paraId="47296E91" w14:textId="77777777" w:rsidR="004071C9" w:rsidRPr="00C81335" w:rsidRDefault="004071C9" w:rsidP="00C87E49">
            <w:pPr>
              <w:widowControl w:val="0"/>
              <w:autoSpaceDE w:val="0"/>
              <w:autoSpaceDN w:val="0"/>
              <w:adjustRightInd w:val="0"/>
              <w:spacing w:before="91"/>
              <w:ind w:firstLine="743"/>
              <w:contextualSpacing/>
              <w:jc w:val="both"/>
              <w:rPr>
                <w:rFonts w:ascii="Times New Roman" w:hAnsi="Times New Roman" w:cs="Times New Roman"/>
                <w:bCs/>
                <w:i/>
                <w:color w:val="000000"/>
                <w:lang w:val="uk-UA"/>
              </w:rPr>
            </w:pPr>
            <w:r w:rsidRPr="00C81335">
              <w:rPr>
                <w:rFonts w:ascii="Times New Roman" w:hAnsi="Times New Roman" w:cs="Times New Roman"/>
                <w:bCs/>
                <w:i/>
                <w:color w:val="000000"/>
                <w:lang w:val="uk-UA"/>
              </w:rPr>
              <w:t xml:space="preserve">Бюлетень може бути заповнений </w:t>
            </w:r>
            <w:proofErr w:type="spellStart"/>
            <w:r w:rsidRPr="00C81335">
              <w:rPr>
                <w:rFonts w:ascii="Times New Roman" w:hAnsi="Times New Roman" w:cs="Times New Roman"/>
                <w:bCs/>
                <w:i/>
                <w:color w:val="000000"/>
                <w:lang w:val="uk-UA"/>
              </w:rPr>
              <w:t>машинодруком</w:t>
            </w:r>
            <w:proofErr w:type="spellEnd"/>
            <w:r w:rsidRPr="00C81335">
              <w:rPr>
                <w:rFonts w:ascii="Times New Roman" w:hAnsi="Times New Roman" w:cs="Times New Roman"/>
                <w:bCs/>
                <w:i/>
                <w:color w:val="000000"/>
                <w:lang w:val="uk-UA"/>
              </w:rPr>
              <w:t xml:space="preserve">. </w:t>
            </w:r>
          </w:p>
        </w:tc>
      </w:tr>
      <w:tr w:rsidR="004071C9" w:rsidRPr="00C81335" w14:paraId="2D40BDE3" w14:textId="77777777" w:rsidTr="00C87E49">
        <w:trPr>
          <w:trHeight w:val="47"/>
        </w:trPr>
        <w:tc>
          <w:tcPr>
            <w:tcW w:w="9911" w:type="dxa"/>
            <w:gridSpan w:val="6"/>
          </w:tcPr>
          <w:p w14:paraId="1F3AC914" w14:textId="77777777" w:rsidR="004071C9" w:rsidRPr="00C81335" w:rsidRDefault="004071C9" w:rsidP="00C87E49">
            <w:pPr>
              <w:pStyle w:val="Footer"/>
              <w:tabs>
                <w:tab w:val="left" w:pos="6730"/>
              </w:tabs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4071C9" w:rsidRPr="00C81335" w14:paraId="60F845AF" w14:textId="77777777" w:rsidTr="00C87E49">
        <w:tc>
          <w:tcPr>
            <w:tcW w:w="2002" w:type="dxa"/>
            <w:vMerge w:val="restart"/>
            <w:vAlign w:val="center"/>
          </w:tcPr>
          <w:p w14:paraId="27C17B18" w14:textId="77777777" w:rsidR="004071C9" w:rsidRPr="00C81335" w:rsidRDefault="004071C9" w:rsidP="00C87E49">
            <w:pPr>
              <w:pStyle w:val="Footer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6" w:type="dxa"/>
            <w:tcBorders>
              <w:bottom w:val="single" w:sz="4" w:space="0" w:color="auto"/>
            </w:tcBorders>
          </w:tcPr>
          <w:p w14:paraId="449C0217" w14:textId="77777777" w:rsidR="004071C9" w:rsidRPr="00C81335" w:rsidRDefault="004071C9" w:rsidP="00C87E49">
            <w:pPr>
              <w:pStyle w:val="Footer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3008F2F0" w14:textId="77777777" w:rsidR="004071C9" w:rsidRPr="00C81335" w:rsidRDefault="004071C9" w:rsidP="00C87E49">
            <w:pPr>
              <w:pStyle w:val="Footer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</w:tcPr>
          <w:p w14:paraId="625CBF12" w14:textId="77777777" w:rsidR="004071C9" w:rsidRPr="00C81335" w:rsidRDefault="004071C9" w:rsidP="00C87E49">
            <w:pPr>
              <w:pStyle w:val="Footer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14:paraId="1B1B063C" w14:textId="77777777" w:rsidR="004071C9" w:rsidRPr="00C81335" w:rsidRDefault="004071C9" w:rsidP="00C87E49">
            <w:pPr>
              <w:pStyle w:val="Footer"/>
              <w:tabs>
                <w:tab w:val="center" w:pos="1004"/>
              </w:tabs>
              <w:rPr>
                <w:rFonts w:ascii="Times New Roman" w:eastAsia="Times New Roman" w:hAnsi="Times New Roman" w:cs="Times New Roman"/>
                <w:lang w:val="uk-UA"/>
              </w:rPr>
            </w:pPr>
            <w:r w:rsidRPr="00C81335">
              <w:rPr>
                <w:rFonts w:ascii="Times New Roman" w:eastAsia="Times New Roman" w:hAnsi="Times New Roman" w:cs="Times New Roman"/>
                <w:lang w:val="uk-UA"/>
              </w:rPr>
              <w:t>/</w:t>
            </w:r>
            <w:r w:rsidRPr="00C81335">
              <w:rPr>
                <w:rFonts w:ascii="Times New Roman" w:eastAsia="Times New Roman" w:hAnsi="Times New Roman" w:cs="Times New Roman"/>
                <w:lang w:val="uk-UA"/>
              </w:rPr>
              <w:tab/>
            </w:r>
          </w:p>
        </w:tc>
        <w:tc>
          <w:tcPr>
            <w:tcW w:w="2299" w:type="dxa"/>
            <w:tcBorders>
              <w:bottom w:val="single" w:sz="4" w:space="0" w:color="auto"/>
            </w:tcBorders>
          </w:tcPr>
          <w:p w14:paraId="76CAE676" w14:textId="77777777" w:rsidR="004071C9" w:rsidRPr="00C81335" w:rsidRDefault="004071C9" w:rsidP="00C87E49">
            <w:pPr>
              <w:pStyle w:val="Footer"/>
              <w:jc w:val="right"/>
              <w:rPr>
                <w:rFonts w:ascii="Times New Roman" w:eastAsia="Times New Roman" w:hAnsi="Times New Roman" w:cs="Times New Roman"/>
                <w:lang w:val="uk-UA"/>
              </w:rPr>
            </w:pPr>
            <w:r w:rsidRPr="00C81335">
              <w:rPr>
                <w:rFonts w:ascii="Times New Roman" w:eastAsia="Times New Roman" w:hAnsi="Times New Roman" w:cs="Times New Roman"/>
                <w:lang w:val="uk-UA"/>
              </w:rPr>
              <w:t>/</w:t>
            </w:r>
          </w:p>
        </w:tc>
      </w:tr>
      <w:tr w:rsidR="004071C9" w:rsidRPr="00C81335" w14:paraId="0259EC5A" w14:textId="77777777" w:rsidTr="00C87E49">
        <w:tc>
          <w:tcPr>
            <w:tcW w:w="2002" w:type="dxa"/>
            <w:vMerge/>
            <w:tcBorders>
              <w:top w:val="single" w:sz="4" w:space="0" w:color="auto"/>
            </w:tcBorders>
          </w:tcPr>
          <w:p w14:paraId="2F963E7D" w14:textId="77777777" w:rsidR="004071C9" w:rsidRPr="00C81335" w:rsidRDefault="004071C9" w:rsidP="00C87E49">
            <w:pPr>
              <w:pStyle w:val="Foo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1" w:type="dxa"/>
            <w:gridSpan w:val="2"/>
            <w:tcBorders>
              <w:top w:val="single" w:sz="4" w:space="0" w:color="auto"/>
            </w:tcBorders>
          </w:tcPr>
          <w:p w14:paraId="31E81B2D" w14:textId="77777777" w:rsidR="004071C9" w:rsidRPr="00C81335" w:rsidRDefault="004071C9" w:rsidP="00C87E49">
            <w:pPr>
              <w:pStyle w:val="Footer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uk-UA"/>
              </w:rPr>
            </w:pPr>
            <w:r w:rsidRPr="00C8133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uk-UA"/>
              </w:rPr>
              <w:t xml:space="preserve">Підпис акціонера </w:t>
            </w:r>
          </w:p>
          <w:p w14:paraId="3067580D" w14:textId="77777777" w:rsidR="004071C9" w:rsidRPr="00C81335" w:rsidRDefault="004071C9" w:rsidP="00C87E49">
            <w:pPr>
              <w:pStyle w:val="Footer"/>
              <w:jc w:val="right"/>
              <w:rPr>
                <w:rFonts w:ascii="Times New Roman" w:eastAsia="Times New Roman" w:hAnsi="Times New Roman" w:cs="Times New Roman"/>
              </w:rPr>
            </w:pPr>
            <w:r w:rsidRPr="00C8133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uk-UA"/>
              </w:rPr>
              <w:t>(представника акціонера)</w:t>
            </w:r>
          </w:p>
        </w:tc>
        <w:tc>
          <w:tcPr>
            <w:tcW w:w="284" w:type="dxa"/>
          </w:tcPr>
          <w:p w14:paraId="07A9C83D" w14:textId="77777777" w:rsidR="004071C9" w:rsidRPr="00C81335" w:rsidRDefault="004071C9" w:rsidP="00C87E49">
            <w:pPr>
              <w:pStyle w:val="Footer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24" w:type="dxa"/>
            <w:gridSpan w:val="2"/>
            <w:tcBorders>
              <w:top w:val="single" w:sz="4" w:space="0" w:color="auto"/>
            </w:tcBorders>
          </w:tcPr>
          <w:p w14:paraId="177373A6" w14:textId="77777777" w:rsidR="004071C9" w:rsidRPr="00C81335" w:rsidRDefault="004071C9" w:rsidP="00C87E49">
            <w:pPr>
              <w:pStyle w:val="Footer"/>
              <w:jc w:val="right"/>
              <w:rPr>
                <w:rFonts w:ascii="Times New Roman" w:eastAsia="Times New Roman" w:hAnsi="Times New Roman" w:cs="Times New Roman"/>
                <w:b/>
                <w:i/>
                <w:lang w:val="uk-UA"/>
              </w:rPr>
            </w:pPr>
            <w:r w:rsidRPr="00C81335">
              <w:rPr>
                <w:rFonts w:ascii="Times New Roman" w:hAnsi="Times New Roman" w:cs="Times New Roman"/>
                <w:b/>
                <w:bCs/>
                <w:i/>
                <w:color w:val="000000"/>
                <w:lang w:val="uk-UA"/>
              </w:rPr>
              <w:t>Прізвище, ім’я та по батькові</w:t>
            </w:r>
            <w:r w:rsidRPr="00C81335">
              <w:rPr>
                <w:rFonts w:ascii="Times New Roman" w:eastAsia="Times New Roman" w:hAnsi="Times New Roman" w:cs="Times New Roman"/>
                <w:b/>
                <w:i/>
                <w:lang w:val="uk-UA"/>
              </w:rPr>
              <w:t xml:space="preserve"> акціонера </w:t>
            </w:r>
          </w:p>
          <w:p w14:paraId="43287694" w14:textId="77777777" w:rsidR="004071C9" w:rsidRPr="00C81335" w:rsidRDefault="004071C9" w:rsidP="00C87E49">
            <w:pPr>
              <w:pStyle w:val="Footer"/>
              <w:jc w:val="right"/>
              <w:rPr>
                <w:rFonts w:ascii="Times New Roman" w:eastAsia="Times New Roman" w:hAnsi="Times New Roman" w:cs="Times New Roman"/>
                <w:lang w:val="uk-UA"/>
              </w:rPr>
            </w:pPr>
            <w:r w:rsidRPr="00C81335">
              <w:rPr>
                <w:rFonts w:ascii="Times New Roman" w:eastAsia="Times New Roman" w:hAnsi="Times New Roman" w:cs="Times New Roman"/>
                <w:b/>
                <w:i/>
                <w:lang w:val="uk-UA"/>
              </w:rPr>
              <w:t>(представника акціонера)</w:t>
            </w:r>
          </w:p>
        </w:tc>
      </w:tr>
    </w:tbl>
    <w:p w14:paraId="4D04610F" w14:textId="3CC24CBF" w:rsidR="004071C9" w:rsidRDefault="004071C9" w:rsidP="00956F9C">
      <w:pPr>
        <w:spacing w:after="0"/>
        <w:jc w:val="both"/>
        <w:rPr>
          <w:rFonts w:ascii="Times New Roman" w:hAnsi="Times New Roman" w:cs="Times New Roman"/>
          <w:lang w:val="uk-UA"/>
        </w:rPr>
      </w:pPr>
    </w:p>
    <w:p w14:paraId="050719F3" w14:textId="77777777" w:rsidR="004071C9" w:rsidRDefault="004071C9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br w:type="page"/>
      </w:r>
    </w:p>
    <w:p w14:paraId="2414BB47" w14:textId="77777777" w:rsidR="001C7B0F" w:rsidRPr="00613D50" w:rsidRDefault="001C7B0F" w:rsidP="001C7B0F">
      <w:pPr>
        <w:spacing w:after="0"/>
        <w:jc w:val="right"/>
        <w:rPr>
          <w:rFonts w:ascii="Times New Roman" w:hAnsi="Times New Roman" w:cs="Times New Roman"/>
          <w:bCs/>
          <w:sz w:val="18"/>
          <w:szCs w:val="18"/>
          <w:lang w:val="uk-UA"/>
        </w:rPr>
      </w:pPr>
      <w:r w:rsidRPr="00613D50">
        <w:rPr>
          <w:rFonts w:ascii="Times New Roman" w:hAnsi="Times New Roman" w:cs="Times New Roman"/>
          <w:bCs/>
          <w:sz w:val="18"/>
          <w:szCs w:val="18"/>
          <w:lang w:val="uk-UA"/>
        </w:rPr>
        <w:lastRenderedPageBreak/>
        <w:t>ЗАТВЕРДЖЕНО</w:t>
      </w:r>
    </w:p>
    <w:p w14:paraId="4A6162E5" w14:textId="77777777" w:rsidR="001C7B0F" w:rsidRPr="00613D50" w:rsidRDefault="001C7B0F" w:rsidP="001C7B0F">
      <w:pPr>
        <w:spacing w:after="0"/>
        <w:jc w:val="right"/>
        <w:rPr>
          <w:rFonts w:ascii="Times New Roman" w:hAnsi="Times New Roman" w:cs="Times New Roman"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Cs/>
          <w:sz w:val="18"/>
          <w:szCs w:val="18"/>
          <w:lang w:val="uk-UA"/>
        </w:rPr>
        <w:t>протоколом Н</w:t>
      </w:r>
      <w:r w:rsidRPr="00613D50">
        <w:rPr>
          <w:rFonts w:ascii="Times New Roman" w:hAnsi="Times New Roman" w:cs="Times New Roman"/>
          <w:bCs/>
          <w:sz w:val="18"/>
          <w:szCs w:val="18"/>
          <w:lang w:val="uk-UA"/>
        </w:rPr>
        <w:t>аглядової ради</w:t>
      </w:r>
    </w:p>
    <w:p w14:paraId="151BBC57" w14:textId="77777777" w:rsidR="001C7B0F" w:rsidRPr="00613D50" w:rsidRDefault="001C7B0F" w:rsidP="001C7B0F">
      <w:pPr>
        <w:spacing w:after="0"/>
        <w:jc w:val="right"/>
        <w:rPr>
          <w:rFonts w:ascii="Times New Roman" w:hAnsi="Times New Roman" w:cs="Times New Roman"/>
          <w:bCs/>
          <w:sz w:val="18"/>
          <w:szCs w:val="18"/>
          <w:lang w:val="uk-UA"/>
        </w:rPr>
      </w:pPr>
      <w:r w:rsidRPr="00613D50">
        <w:rPr>
          <w:rFonts w:ascii="Times New Roman" w:hAnsi="Times New Roman" w:cs="Times New Roman"/>
          <w:bCs/>
          <w:sz w:val="18"/>
          <w:szCs w:val="18"/>
          <w:lang w:val="uk-UA"/>
        </w:rPr>
        <w:t>ПрАТ «</w:t>
      </w:r>
      <w:proofErr w:type="spellStart"/>
      <w:r>
        <w:rPr>
          <w:rFonts w:ascii="Times New Roman" w:hAnsi="Times New Roman" w:cs="Times New Roman"/>
          <w:bCs/>
          <w:sz w:val="18"/>
          <w:szCs w:val="18"/>
          <w:lang w:val="uk-UA"/>
        </w:rPr>
        <w:t>Фірма»Нафтогазбуд</w:t>
      </w:r>
      <w:proofErr w:type="spellEnd"/>
      <w:r w:rsidRPr="00613D50">
        <w:rPr>
          <w:rFonts w:ascii="Times New Roman" w:hAnsi="Times New Roman" w:cs="Times New Roman"/>
          <w:bCs/>
          <w:sz w:val="18"/>
          <w:szCs w:val="18"/>
          <w:lang w:val="uk-UA"/>
        </w:rPr>
        <w:t>»</w:t>
      </w:r>
    </w:p>
    <w:p w14:paraId="64152494" w14:textId="77777777" w:rsidR="001C7B0F" w:rsidRPr="00613D50" w:rsidRDefault="001C7B0F" w:rsidP="001C7B0F">
      <w:pPr>
        <w:spacing w:after="0"/>
        <w:jc w:val="right"/>
        <w:rPr>
          <w:rFonts w:ascii="Times New Roman" w:hAnsi="Times New Roman" w:cs="Times New Roman"/>
          <w:bCs/>
          <w:sz w:val="18"/>
          <w:szCs w:val="18"/>
          <w:lang w:val="uk-UA"/>
        </w:rPr>
      </w:pPr>
      <w:r w:rsidRPr="00613D50">
        <w:rPr>
          <w:rFonts w:ascii="Times New Roman" w:hAnsi="Times New Roman" w:cs="Times New Roman"/>
          <w:bCs/>
          <w:sz w:val="18"/>
          <w:szCs w:val="18"/>
          <w:lang w:val="uk-UA"/>
        </w:rPr>
        <w:t xml:space="preserve">(протокол від </w:t>
      </w:r>
      <w:r>
        <w:rPr>
          <w:rFonts w:ascii="Times New Roman" w:hAnsi="Times New Roman" w:cs="Times New Roman"/>
          <w:bCs/>
          <w:sz w:val="18"/>
          <w:szCs w:val="18"/>
          <w:lang w:val="uk-UA"/>
        </w:rPr>
        <w:t>20</w:t>
      </w:r>
      <w:r w:rsidRPr="00613D50">
        <w:rPr>
          <w:rFonts w:ascii="Times New Roman" w:hAnsi="Times New Roman" w:cs="Times New Roman"/>
          <w:bCs/>
          <w:sz w:val="18"/>
          <w:szCs w:val="18"/>
          <w:lang w:val="uk-UA"/>
        </w:rPr>
        <w:t>.</w:t>
      </w:r>
      <w:r>
        <w:rPr>
          <w:rFonts w:ascii="Times New Roman" w:hAnsi="Times New Roman" w:cs="Times New Roman"/>
          <w:bCs/>
          <w:sz w:val="18"/>
          <w:szCs w:val="18"/>
          <w:lang w:val="uk-UA"/>
        </w:rPr>
        <w:t>02</w:t>
      </w:r>
      <w:r w:rsidRPr="00613D50">
        <w:rPr>
          <w:rFonts w:ascii="Times New Roman" w:hAnsi="Times New Roman" w:cs="Times New Roman"/>
          <w:bCs/>
          <w:sz w:val="18"/>
          <w:szCs w:val="18"/>
          <w:lang w:val="uk-UA"/>
        </w:rPr>
        <w:t>.202</w:t>
      </w:r>
      <w:r>
        <w:rPr>
          <w:rFonts w:ascii="Times New Roman" w:hAnsi="Times New Roman" w:cs="Times New Roman"/>
          <w:bCs/>
          <w:sz w:val="18"/>
          <w:szCs w:val="18"/>
          <w:lang w:val="uk-UA"/>
        </w:rPr>
        <w:t>3</w:t>
      </w:r>
      <w:r w:rsidRPr="00613D50">
        <w:rPr>
          <w:rFonts w:ascii="Times New Roman" w:hAnsi="Times New Roman" w:cs="Times New Roman"/>
          <w:bCs/>
          <w:sz w:val="18"/>
          <w:szCs w:val="18"/>
          <w:lang w:val="uk-UA"/>
        </w:rPr>
        <w:t xml:space="preserve"> року №</w:t>
      </w:r>
      <w:r>
        <w:rPr>
          <w:rFonts w:ascii="Times New Roman" w:hAnsi="Times New Roman" w:cs="Times New Roman"/>
          <w:bCs/>
          <w:sz w:val="18"/>
          <w:szCs w:val="18"/>
          <w:lang w:val="uk-UA"/>
        </w:rPr>
        <w:t>3</w:t>
      </w:r>
      <w:r w:rsidRPr="00613D50">
        <w:rPr>
          <w:rFonts w:ascii="Times New Roman" w:hAnsi="Times New Roman" w:cs="Times New Roman"/>
          <w:bCs/>
          <w:sz w:val="18"/>
          <w:szCs w:val="18"/>
          <w:lang w:val="uk-UA"/>
        </w:rPr>
        <w:t>)</w:t>
      </w:r>
    </w:p>
    <w:p w14:paraId="78AE42F5" w14:textId="77777777" w:rsidR="001C7B0F" w:rsidRDefault="001C7B0F" w:rsidP="001C7B0F">
      <w:pPr>
        <w:spacing w:after="0"/>
        <w:ind w:left="567"/>
        <w:jc w:val="right"/>
        <w:rPr>
          <w:rFonts w:ascii="Times New Roman" w:hAnsi="Times New Roman" w:cs="Times New Roman"/>
          <w:b/>
          <w:lang w:val="uk-UA"/>
        </w:rPr>
      </w:pPr>
    </w:p>
    <w:p w14:paraId="0327AC96" w14:textId="77777777" w:rsidR="001C7B0F" w:rsidRDefault="001C7B0F" w:rsidP="00856DEC">
      <w:pPr>
        <w:spacing w:after="0"/>
        <w:ind w:left="567"/>
        <w:jc w:val="center"/>
        <w:rPr>
          <w:rFonts w:ascii="Times New Roman" w:hAnsi="Times New Roman" w:cs="Times New Roman"/>
          <w:b/>
          <w:lang w:val="uk-UA"/>
        </w:rPr>
      </w:pPr>
    </w:p>
    <w:p w14:paraId="0613B89F" w14:textId="504BB33B" w:rsidR="000B3E32" w:rsidRPr="00856DEC" w:rsidRDefault="000B3E32" w:rsidP="00856DEC">
      <w:pPr>
        <w:spacing w:after="0"/>
        <w:ind w:left="567"/>
        <w:jc w:val="center"/>
        <w:rPr>
          <w:rFonts w:ascii="Times New Roman" w:hAnsi="Times New Roman" w:cs="Times New Roman"/>
          <w:b/>
          <w:lang w:val="uk-UA"/>
        </w:rPr>
      </w:pPr>
      <w:r w:rsidRPr="00856DEC">
        <w:rPr>
          <w:rFonts w:ascii="Times New Roman" w:hAnsi="Times New Roman" w:cs="Times New Roman"/>
          <w:b/>
          <w:lang w:val="uk-UA"/>
        </w:rPr>
        <w:t>БЮЛЕТЕНЬ №1</w:t>
      </w:r>
      <w:r w:rsidR="00A20F22">
        <w:rPr>
          <w:rFonts w:ascii="Times New Roman" w:hAnsi="Times New Roman" w:cs="Times New Roman"/>
          <w:b/>
          <w:lang w:val="uk-UA"/>
        </w:rPr>
        <w:t>1</w:t>
      </w:r>
    </w:p>
    <w:p w14:paraId="0D8A68D1" w14:textId="77777777" w:rsidR="00734D5B" w:rsidRPr="007649FC" w:rsidRDefault="00734D5B" w:rsidP="00734D5B">
      <w:pPr>
        <w:spacing w:after="0"/>
        <w:jc w:val="center"/>
        <w:rPr>
          <w:rFonts w:ascii="Times New Roman" w:hAnsi="Times New Roman" w:cs="Times New Roman"/>
          <w:lang w:val="uk-UA"/>
        </w:rPr>
      </w:pPr>
      <w:r w:rsidRPr="007649FC">
        <w:rPr>
          <w:rFonts w:ascii="Times New Roman" w:hAnsi="Times New Roman" w:cs="Times New Roman"/>
          <w:lang w:val="uk-UA"/>
        </w:rPr>
        <w:t xml:space="preserve">для голосування на </w:t>
      </w:r>
      <w:r>
        <w:rPr>
          <w:rFonts w:ascii="Times New Roman" w:hAnsi="Times New Roman" w:cs="Times New Roman"/>
          <w:lang w:val="uk-UA"/>
        </w:rPr>
        <w:t xml:space="preserve">дистанційних </w:t>
      </w:r>
      <w:r w:rsidRPr="007649FC">
        <w:rPr>
          <w:rFonts w:ascii="Times New Roman" w:hAnsi="Times New Roman" w:cs="Times New Roman"/>
          <w:lang w:val="uk-UA"/>
        </w:rPr>
        <w:t xml:space="preserve">річних </w:t>
      </w:r>
      <w:r>
        <w:rPr>
          <w:rFonts w:ascii="Times New Roman" w:hAnsi="Times New Roman" w:cs="Times New Roman"/>
          <w:lang w:val="uk-UA"/>
        </w:rPr>
        <w:t>З</w:t>
      </w:r>
      <w:r w:rsidRPr="007649FC">
        <w:rPr>
          <w:rFonts w:ascii="Times New Roman" w:hAnsi="Times New Roman" w:cs="Times New Roman"/>
          <w:lang w:val="uk-UA"/>
        </w:rPr>
        <w:t>агальних зборах</w:t>
      </w:r>
    </w:p>
    <w:p w14:paraId="11E3E455" w14:textId="77777777" w:rsidR="00734D5B" w:rsidRPr="007649FC" w:rsidRDefault="00734D5B" w:rsidP="00734D5B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  <w:r w:rsidRPr="007649FC">
        <w:rPr>
          <w:rFonts w:ascii="Times New Roman" w:hAnsi="Times New Roman" w:cs="Times New Roman"/>
          <w:b/>
          <w:lang w:val="uk-UA"/>
        </w:rPr>
        <w:t>ПРИВАТНОГО АКЦІОНЕРНОГО ТОВАРИСТВА «ФІРМА «НАФТОГАЗБУД»</w:t>
      </w:r>
    </w:p>
    <w:p w14:paraId="358E47CE" w14:textId="6EBB5283" w:rsidR="00E7063C" w:rsidRPr="00856DEC" w:rsidRDefault="00734D5B" w:rsidP="00734D5B">
      <w:pPr>
        <w:spacing w:after="0"/>
        <w:ind w:left="567"/>
        <w:jc w:val="center"/>
        <w:rPr>
          <w:rFonts w:ascii="Times New Roman" w:hAnsi="Times New Roman" w:cs="Times New Roman"/>
          <w:lang w:val="uk-UA"/>
        </w:rPr>
      </w:pPr>
      <w:r w:rsidRPr="007649FC">
        <w:rPr>
          <w:rFonts w:ascii="Times New Roman" w:hAnsi="Times New Roman" w:cs="Times New Roman"/>
          <w:lang w:val="uk-UA"/>
        </w:rPr>
        <w:t>«</w:t>
      </w:r>
      <w:r>
        <w:rPr>
          <w:rFonts w:ascii="Times New Roman" w:hAnsi="Times New Roman" w:cs="Times New Roman"/>
          <w:lang w:val="uk-UA"/>
        </w:rPr>
        <w:t>03</w:t>
      </w:r>
      <w:r w:rsidRPr="007649FC">
        <w:rPr>
          <w:rFonts w:ascii="Times New Roman" w:hAnsi="Times New Roman" w:cs="Times New Roman"/>
          <w:lang w:val="uk-UA"/>
        </w:rPr>
        <w:t xml:space="preserve">» </w:t>
      </w:r>
      <w:r>
        <w:rPr>
          <w:rFonts w:ascii="Times New Roman" w:hAnsi="Times New Roman" w:cs="Times New Roman"/>
          <w:lang w:val="uk-UA"/>
        </w:rPr>
        <w:t>березня</w:t>
      </w:r>
      <w:r w:rsidRPr="007649FC">
        <w:rPr>
          <w:rFonts w:ascii="Times New Roman" w:hAnsi="Times New Roman" w:cs="Times New Roman"/>
          <w:lang w:val="uk-UA"/>
        </w:rPr>
        <w:t xml:space="preserve"> 20</w:t>
      </w:r>
      <w:r>
        <w:rPr>
          <w:rFonts w:ascii="Times New Roman" w:hAnsi="Times New Roman" w:cs="Times New Roman"/>
          <w:lang w:val="uk-UA"/>
        </w:rPr>
        <w:t>23</w:t>
      </w:r>
      <w:r w:rsidRPr="007649FC">
        <w:rPr>
          <w:rFonts w:ascii="Times New Roman" w:hAnsi="Times New Roman" w:cs="Times New Roman"/>
          <w:lang w:val="uk-UA"/>
        </w:rPr>
        <w:t xml:space="preserve"> року</w:t>
      </w:r>
    </w:p>
    <w:p w14:paraId="2E65706C" w14:textId="77777777" w:rsidR="000B3E32" w:rsidRPr="00856DEC" w:rsidRDefault="000B3E32" w:rsidP="00856DEC">
      <w:pPr>
        <w:spacing w:after="0"/>
        <w:ind w:left="567"/>
        <w:jc w:val="center"/>
        <w:rPr>
          <w:rFonts w:ascii="Times New Roman" w:hAnsi="Times New Roman" w:cs="Times New Roman"/>
          <w:lang w:val="uk-UA"/>
        </w:rPr>
      </w:pPr>
    </w:p>
    <w:p w14:paraId="00980031" w14:textId="77777777" w:rsidR="00092E8D" w:rsidRPr="007649FC" w:rsidRDefault="00092E8D" w:rsidP="00092E8D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7649FC">
        <w:rPr>
          <w:rFonts w:ascii="Times New Roman" w:hAnsi="Times New Roman" w:cs="Times New Roman"/>
          <w:lang w:val="uk-UA"/>
        </w:rPr>
        <w:t>Акціонер:  __________________________________________</w:t>
      </w:r>
      <w:r>
        <w:rPr>
          <w:rFonts w:ascii="Times New Roman" w:hAnsi="Times New Roman" w:cs="Times New Roman"/>
          <w:lang w:val="uk-UA"/>
        </w:rPr>
        <w:t>_______</w:t>
      </w:r>
      <w:r w:rsidRPr="007649FC">
        <w:rPr>
          <w:rFonts w:ascii="Times New Roman" w:hAnsi="Times New Roman" w:cs="Times New Roman"/>
          <w:lang w:val="uk-UA"/>
        </w:rPr>
        <w:t>_____</w:t>
      </w:r>
      <w:r w:rsidRPr="009A3502">
        <w:rPr>
          <w:rFonts w:ascii="Times New Roman" w:hAnsi="Times New Roman" w:cs="Times New Roman"/>
          <w:lang w:val="uk-UA"/>
        </w:rPr>
        <w:t>______________________</w:t>
      </w:r>
      <w:r>
        <w:rPr>
          <w:rFonts w:ascii="Times New Roman" w:hAnsi="Times New Roman" w:cs="Times New Roman"/>
          <w:lang w:val="uk-UA"/>
        </w:rPr>
        <w:t>_</w:t>
      </w:r>
    </w:p>
    <w:p w14:paraId="624C0E46" w14:textId="77777777" w:rsidR="00092E8D" w:rsidRPr="009A3502" w:rsidRDefault="00092E8D" w:rsidP="00092E8D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7649FC">
        <w:rPr>
          <w:rFonts w:ascii="Times New Roman" w:hAnsi="Times New Roman" w:cs="Times New Roman"/>
          <w:lang w:val="uk-UA"/>
        </w:rPr>
        <w:t>Представник</w:t>
      </w:r>
      <w:r>
        <w:rPr>
          <w:rFonts w:ascii="Times New Roman" w:hAnsi="Times New Roman" w:cs="Times New Roman"/>
          <w:lang w:val="uk-UA"/>
        </w:rPr>
        <w:t xml:space="preserve"> (ПІБ, на підставі чого діє)</w:t>
      </w:r>
      <w:r w:rsidRPr="007649FC">
        <w:rPr>
          <w:rFonts w:ascii="Times New Roman" w:hAnsi="Times New Roman" w:cs="Times New Roman"/>
          <w:lang w:val="uk-UA"/>
        </w:rPr>
        <w:t>: __________________________________________</w:t>
      </w:r>
      <w:r>
        <w:rPr>
          <w:rFonts w:ascii="Times New Roman" w:hAnsi="Times New Roman" w:cs="Times New Roman"/>
          <w:lang w:val="uk-UA"/>
        </w:rPr>
        <w:t>______</w:t>
      </w:r>
      <w:r w:rsidRPr="007649FC">
        <w:rPr>
          <w:rFonts w:ascii="Times New Roman" w:hAnsi="Times New Roman" w:cs="Times New Roman"/>
          <w:lang w:val="uk-UA"/>
        </w:rPr>
        <w:t>___</w:t>
      </w:r>
      <w:r w:rsidRPr="009A3502">
        <w:rPr>
          <w:rFonts w:ascii="Times New Roman" w:hAnsi="Times New Roman" w:cs="Times New Roman"/>
          <w:lang w:val="uk-UA"/>
        </w:rPr>
        <w:t>_</w:t>
      </w:r>
    </w:p>
    <w:p w14:paraId="1ACC6F4C" w14:textId="77777777" w:rsidR="00092E8D" w:rsidRPr="001F70D3" w:rsidRDefault="00092E8D" w:rsidP="00092E8D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7649FC">
        <w:rPr>
          <w:rFonts w:ascii="Times New Roman" w:hAnsi="Times New Roman" w:cs="Times New Roman"/>
          <w:lang w:val="uk-UA"/>
        </w:rPr>
        <w:t>Кількість голосів, що належать акціонеру</w:t>
      </w:r>
      <w:r w:rsidRPr="009A3502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(представнику</w:t>
      </w:r>
      <w:r w:rsidRPr="007649FC">
        <w:rPr>
          <w:rFonts w:ascii="Times New Roman" w:hAnsi="Times New Roman" w:cs="Times New Roman"/>
          <w:lang w:val="uk-UA"/>
        </w:rPr>
        <w:t>: ____________________</w:t>
      </w:r>
      <w:r>
        <w:rPr>
          <w:rFonts w:ascii="Times New Roman" w:hAnsi="Times New Roman" w:cs="Times New Roman"/>
          <w:lang w:val="uk-UA"/>
        </w:rPr>
        <w:t>_____</w:t>
      </w:r>
      <w:r w:rsidRPr="007649FC">
        <w:rPr>
          <w:rFonts w:ascii="Times New Roman" w:hAnsi="Times New Roman" w:cs="Times New Roman"/>
          <w:lang w:val="uk-UA"/>
        </w:rPr>
        <w:t>_</w:t>
      </w:r>
      <w:r w:rsidRPr="001F70D3">
        <w:rPr>
          <w:rFonts w:ascii="Times New Roman" w:hAnsi="Times New Roman" w:cs="Times New Roman"/>
          <w:lang w:val="uk-UA"/>
        </w:rPr>
        <w:t>__________</w:t>
      </w:r>
      <w:r>
        <w:rPr>
          <w:rFonts w:ascii="Times New Roman" w:hAnsi="Times New Roman" w:cs="Times New Roman"/>
          <w:lang w:val="uk-UA"/>
        </w:rPr>
        <w:t>_</w:t>
      </w:r>
    </w:p>
    <w:p w14:paraId="2FD669B6" w14:textId="77777777" w:rsidR="00092E8D" w:rsidRPr="001F70D3" w:rsidRDefault="00092E8D" w:rsidP="00092E8D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1F70D3">
        <w:rPr>
          <w:rFonts w:ascii="Times New Roman" w:hAnsi="Times New Roman" w:cs="Times New Roman"/>
          <w:lang w:val="uk-UA"/>
        </w:rPr>
        <w:t>Назва, серія (за наявності), номер, дата видачі документа</w:t>
      </w:r>
    </w:p>
    <w:p w14:paraId="4FA2404F" w14:textId="77777777" w:rsidR="00092E8D" w:rsidRDefault="00092E8D" w:rsidP="00092E8D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1F70D3">
        <w:rPr>
          <w:rFonts w:ascii="Times New Roman" w:hAnsi="Times New Roman" w:cs="Times New Roman"/>
          <w:lang w:val="uk-UA"/>
        </w:rPr>
        <w:t xml:space="preserve">що посвідчує особу акціонера </w:t>
      </w:r>
      <w:r>
        <w:rPr>
          <w:rFonts w:ascii="Times New Roman" w:hAnsi="Times New Roman" w:cs="Times New Roman"/>
          <w:lang w:val="uk-UA"/>
        </w:rPr>
        <w:t>(представника) __________________</w:t>
      </w:r>
      <w:r w:rsidRPr="001F70D3">
        <w:rPr>
          <w:rFonts w:ascii="Times New Roman" w:hAnsi="Times New Roman" w:cs="Times New Roman"/>
          <w:lang w:val="uk-UA"/>
        </w:rPr>
        <w:t>____________________________</w:t>
      </w:r>
      <w:r>
        <w:rPr>
          <w:rFonts w:ascii="Times New Roman" w:hAnsi="Times New Roman" w:cs="Times New Roman"/>
          <w:lang w:val="uk-UA"/>
        </w:rPr>
        <w:t>_</w:t>
      </w:r>
    </w:p>
    <w:p w14:paraId="1E8A04B2" w14:textId="77777777" w:rsidR="00092E8D" w:rsidRPr="001F70D3" w:rsidRDefault="00092E8D" w:rsidP="00092E8D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1F70D3">
        <w:rPr>
          <w:rFonts w:ascii="Times New Roman" w:hAnsi="Times New Roman" w:cs="Times New Roman"/>
          <w:lang w:val="uk-UA"/>
        </w:rPr>
        <w:t>Реєстраційний номер облікової картки платника податків</w:t>
      </w:r>
    </w:p>
    <w:p w14:paraId="2FE2ED04" w14:textId="77777777" w:rsidR="00092E8D" w:rsidRPr="001F70D3" w:rsidRDefault="00092E8D" w:rsidP="00092E8D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1F70D3">
        <w:rPr>
          <w:rFonts w:ascii="Times New Roman" w:hAnsi="Times New Roman" w:cs="Times New Roman"/>
          <w:lang w:val="uk-UA"/>
        </w:rPr>
        <w:t xml:space="preserve">(для акціонера </w:t>
      </w:r>
      <w:r>
        <w:rPr>
          <w:rFonts w:ascii="Times New Roman" w:hAnsi="Times New Roman" w:cs="Times New Roman"/>
          <w:lang w:val="uk-UA"/>
        </w:rPr>
        <w:t>(представника)</w:t>
      </w:r>
      <w:r w:rsidRPr="001F70D3">
        <w:rPr>
          <w:rFonts w:ascii="Times New Roman" w:hAnsi="Times New Roman" w:cs="Times New Roman"/>
          <w:lang w:val="uk-UA"/>
        </w:rPr>
        <w:t>– фізичної особи (за наявності))__________________________________</w:t>
      </w:r>
    </w:p>
    <w:p w14:paraId="2E732321" w14:textId="77777777" w:rsidR="000B3E32" w:rsidRPr="00856DEC" w:rsidRDefault="000B3E32" w:rsidP="00856DEC">
      <w:pPr>
        <w:spacing w:after="0"/>
        <w:ind w:left="567"/>
        <w:jc w:val="both"/>
        <w:rPr>
          <w:rFonts w:ascii="Times New Roman" w:hAnsi="Times New Roman" w:cs="Times New Roman"/>
          <w:lang w:val="uk-UA"/>
        </w:rPr>
      </w:pPr>
    </w:p>
    <w:p w14:paraId="121774AB" w14:textId="77777777" w:rsidR="000B3E32" w:rsidRPr="00D44724" w:rsidRDefault="000B3E32" w:rsidP="00856DEC">
      <w:pPr>
        <w:spacing w:after="0"/>
        <w:ind w:left="567"/>
        <w:jc w:val="both"/>
        <w:rPr>
          <w:rFonts w:ascii="Times New Roman" w:hAnsi="Times New Roman" w:cs="Times New Roman"/>
          <w:u w:val="single"/>
          <w:lang w:val="uk-UA"/>
        </w:rPr>
      </w:pPr>
      <w:r w:rsidRPr="00D44724">
        <w:rPr>
          <w:rFonts w:ascii="Times New Roman" w:hAnsi="Times New Roman" w:cs="Times New Roman"/>
          <w:u w:val="single"/>
          <w:lang w:val="uk-UA"/>
        </w:rPr>
        <w:t>Питання порядку денного:</w:t>
      </w:r>
    </w:p>
    <w:p w14:paraId="28E38922" w14:textId="77777777" w:rsidR="000B3E32" w:rsidRPr="00D44724" w:rsidRDefault="000B3E32" w:rsidP="00856DEC">
      <w:pPr>
        <w:spacing w:after="0"/>
        <w:ind w:left="567"/>
        <w:jc w:val="both"/>
        <w:rPr>
          <w:rFonts w:ascii="Times New Roman" w:hAnsi="Times New Roman" w:cs="Times New Roman"/>
          <w:b/>
          <w:lang w:val="uk-UA"/>
        </w:rPr>
      </w:pPr>
      <w:r w:rsidRPr="00D44724">
        <w:rPr>
          <w:rFonts w:ascii="Times New Roman" w:hAnsi="Times New Roman" w:cs="Times New Roman"/>
          <w:b/>
          <w:lang w:val="uk-UA"/>
        </w:rPr>
        <w:t xml:space="preserve">1. </w:t>
      </w:r>
      <w:r w:rsidR="00216102" w:rsidRPr="00D44724">
        <w:rPr>
          <w:rFonts w:ascii="Times New Roman" w:hAnsi="Times New Roman" w:cs="Times New Roman"/>
          <w:b/>
          <w:lang w:val="uk-UA"/>
        </w:rPr>
        <w:t>Про переобрання членів Ревізійної комісії Товариства.</w:t>
      </w:r>
    </w:p>
    <w:p w14:paraId="3C109BFE" w14:textId="77777777" w:rsidR="00AE48D1" w:rsidRPr="00D44724" w:rsidRDefault="000B3E32" w:rsidP="00856DEC">
      <w:pPr>
        <w:spacing w:after="0"/>
        <w:ind w:left="567"/>
        <w:jc w:val="both"/>
        <w:rPr>
          <w:rFonts w:ascii="Times New Roman" w:hAnsi="Times New Roman" w:cs="Times New Roman"/>
          <w:lang w:val="uk-UA"/>
        </w:rPr>
      </w:pPr>
      <w:r w:rsidRPr="00D44724">
        <w:rPr>
          <w:rFonts w:ascii="Times New Roman" w:hAnsi="Times New Roman" w:cs="Times New Roman"/>
          <w:u w:val="single"/>
          <w:lang w:val="uk-UA"/>
        </w:rPr>
        <w:t>Проект рішення:</w:t>
      </w:r>
    </w:p>
    <w:p w14:paraId="2DCC5DF4" w14:textId="60D3B6A8" w:rsidR="00856DEC" w:rsidRPr="00D44724" w:rsidRDefault="00A343CC" w:rsidP="00856DEC">
      <w:pPr>
        <w:pStyle w:val="ListParagraph"/>
        <w:spacing w:after="0"/>
        <w:ind w:left="567"/>
        <w:jc w:val="both"/>
        <w:rPr>
          <w:rFonts w:ascii="Times New Roman" w:hAnsi="Times New Roman" w:cs="Times New Roman"/>
          <w:lang w:val="uk-UA"/>
        </w:rPr>
      </w:pPr>
      <w:r w:rsidRPr="00D44724">
        <w:rPr>
          <w:rFonts w:ascii="Times New Roman" w:hAnsi="Times New Roman" w:cs="Times New Roman"/>
          <w:lang w:val="uk-UA"/>
        </w:rPr>
        <w:t>Обрання членів Ревізійної комісії Товариства згідно поданих пропозицій.</w:t>
      </w:r>
    </w:p>
    <w:p w14:paraId="35133FEC" w14:textId="77777777" w:rsidR="00A343CC" w:rsidRPr="00856DEC" w:rsidRDefault="00A343CC" w:rsidP="00856DEC">
      <w:pPr>
        <w:pStyle w:val="ListParagraph"/>
        <w:spacing w:after="0"/>
        <w:ind w:left="567"/>
        <w:jc w:val="both"/>
        <w:rPr>
          <w:rFonts w:ascii="Times New Roman" w:hAnsi="Times New Roman" w:cs="Times New Roman"/>
          <w:lang w:val="uk-UA"/>
        </w:rPr>
      </w:pPr>
    </w:p>
    <w:p w14:paraId="143D31C2" w14:textId="77777777" w:rsidR="00856DEC" w:rsidRPr="00856DEC" w:rsidRDefault="00856DEC" w:rsidP="00856DEC">
      <w:pPr>
        <w:pStyle w:val="ListParagraph"/>
        <w:spacing w:after="0"/>
        <w:ind w:left="567"/>
        <w:jc w:val="both"/>
        <w:rPr>
          <w:rFonts w:ascii="Times New Roman" w:hAnsi="Times New Roman" w:cs="Times New Roman"/>
          <w:i/>
          <w:lang w:val="uk-UA"/>
        </w:rPr>
      </w:pPr>
      <w:r w:rsidRPr="00856DEC">
        <w:rPr>
          <w:rFonts w:ascii="Times New Roman" w:hAnsi="Times New Roman" w:cs="Times New Roman"/>
          <w:i/>
          <w:lang w:val="uk-UA"/>
        </w:rPr>
        <w:t>Зробіть лише одну позначку «плюс» (+), що засвідчує Ваше волевиявлення, у квадраті над варіантом голосування, який Ви обираєте.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84"/>
        <w:gridCol w:w="3284"/>
        <w:gridCol w:w="3285"/>
      </w:tblGrid>
      <w:tr w:rsidR="00856DEC" w:rsidRPr="00856DEC" w14:paraId="200C9110" w14:textId="77777777" w:rsidTr="005872D4">
        <w:trPr>
          <w:jc w:val="center"/>
        </w:trPr>
        <w:tc>
          <w:tcPr>
            <w:tcW w:w="3284" w:type="dxa"/>
            <w:vAlign w:val="center"/>
          </w:tcPr>
          <w:p w14:paraId="0AAAAA55" w14:textId="77777777" w:rsidR="00856DEC" w:rsidRPr="00856DEC" w:rsidRDefault="00DB3EAD" w:rsidP="00856DEC">
            <w:pPr>
              <w:ind w:left="5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pict w14:anchorId="03E26F6A">
                <v:rect id="_x0000_s1028" alt="" style="position:absolute;left:0;text-align:left;margin-left:63.6pt;margin-top:2.85pt;width:23.2pt;height:24.5pt;z-index:251703296;mso-wrap-edited:f;mso-width-percent:0;mso-height-percent:0;mso-width-percent:0;mso-height-percent:0" strokeweight="1.25pt"/>
              </w:pict>
            </w:r>
          </w:p>
          <w:p w14:paraId="505543F6" w14:textId="77777777" w:rsidR="00856DEC" w:rsidRPr="00856DEC" w:rsidRDefault="00856DEC" w:rsidP="00856DEC">
            <w:pPr>
              <w:ind w:left="5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21D2056" w14:textId="77777777" w:rsidR="00856DEC" w:rsidRPr="00856DEC" w:rsidRDefault="00856DEC" w:rsidP="00856DEC">
            <w:pPr>
              <w:ind w:left="5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626E79A1" w14:textId="77777777" w:rsidR="00856DEC" w:rsidRPr="00856DEC" w:rsidRDefault="00856DEC" w:rsidP="00856DEC">
            <w:pPr>
              <w:ind w:left="5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56DEC">
              <w:rPr>
                <w:rFonts w:ascii="Times New Roman" w:hAnsi="Times New Roman" w:cs="Times New Roman"/>
                <w:b/>
                <w:lang w:val="uk-UA"/>
              </w:rPr>
              <w:t>«ЗА»</w:t>
            </w:r>
          </w:p>
        </w:tc>
        <w:tc>
          <w:tcPr>
            <w:tcW w:w="3284" w:type="dxa"/>
            <w:vAlign w:val="center"/>
          </w:tcPr>
          <w:p w14:paraId="433CEF07" w14:textId="77777777" w:rsidR="00856DEC" w:rsidRPr="00856DEC" w:rsidRDefault="00DB3EAD" w:rsidP="00856DEC">
            <w:pPr>
              <w:ind w:left="5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pict w14:anchorId="3B5AE9A2">
                <v:rect id="_x0000_s1027" alt="" style="position:absolute;left:0;text-align:left;margin-left:62.35pt;margin-top:2.5pt;width:23.2pt;height:24.5pt;z-index:251705344;mso-wrap-edited:f;mso-width-percent:0;mso-height-percent:0;mso-position-horizontal-relative:text;mso-position-vertical-relative:text;mso-width-percent:0;mso-height-percent:0" strokeweight="1.25pt"/>
              </w:pict>
            </w:r>
          </w:p>
          <w:p w14:paraId="13AABBB5" w14:textId="77777777" w:rsidR="00856DEC" w:rsidRPr="00856DEC" w:rsidRDefault="00856DEC" w:rsidP="00856DEC">
            <w:pPr>
              <w:ind w:left="5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7EFD244" w14:textId="77777777" w:rsidR="00856DEC" w:rsidRPr="00856DEC" w:rsidRDefault="00856DEC" w:rsidP="00856DEC">
            <w:pPr>
              <w:ind w:left="5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6662476D" w14:textId="77777777" w:rsidR="00856DEC" w:rsidRPr="00856DEC" w:rsidRDefault="00856DEC" w:rsidP="00856DEC">
            <w:pPr>
              <w:ind w:left="5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56DEC">
              <w:rPr>
                <w:rFonts w:ascii="Times New Roman" w:hAnsi="Times New Roman" w:cs="Times New Roman"/>
                <w:b/>
                <w:lang w:val="uk-UA"/>
              </w:rPr>
              <w:t>«ПРОТИ»</w:t>
            </w:r>
          </w:p>
        </w:tc>
        <w:tc>
          <w:tcPr>
            <w:tcW w:w="3285" w:type="dxa"/>
            <w:vAlign w:val="center"/>
          </w:tcPr>
          <w:p w14:paraId="635B20CC" w14:textId="77777777" w:rsidR="00856DEC" w:rsidRPr="00856DEC" w:rsidRDefault="00DB3EAD" w:rsidP="00856DEC">
            <w:pPr>
              <w:ind w:left="5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pict w14:anchorId="0B84950F">
                <v:rect id="_x0000_s1026" alt="" style="position:absolute;left:0;text-align:left;margin-left:67.2pt;margin-top:2.5pt;width:23.2pt;height:24.5pt;z-index:251704320;mso-wrap-edited:f;mso-width-percent:0;mso-height-percent:0;mso-position-horizontal-relative:text;mso-position-vertical-relative:text;mso-width-percent:0;mso-height-percent:0" strokeweight="1.25pt"/>
              </w:pict>
            </w:r>
          </w:p>
          <w:p w14:paraId="3A062A25" w14:textId="77777777" w:rsidR="00856DEC" w:rsidRPr="00856DEC" w:rsidRDefault="00856DEC" w:rsidP="00856DEC">
            <w:pPr>
              <w:ind w:left="5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98BA6D5" w14:textId="77777777" w:rsidR="00856DEC" w:rsidRPr="00856DEC" w:rsidRDefault="00856DEC" w:rsidP="00856DEC">
            <w:pPr>
              <w:ind w:left="5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D8C079B" w14:textId="77777777" w:rsidR="00856DEC" w:rsidRPr="00856DEC" w:rsidRDefault="00856DEC" w:rsidP="00856DEC">
            <w:pPr>
              <w:ind w:left="5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56DEC">
              <w:rPr>
                <w:rFonts w:ascii="Times New Roman" w:hAnsi="Times New Roman" w:cs="Times New Roman"/>
                <w:b/>
                <w:lang w:val="uk-UA"/>
              </w:rPr>
              <w:t>«УТРИМАВСЯ»</w:t>
            </w:r>
          </w:p>
        </w:tc>
      </w:tr>
    </w:tbl>
    <w:p w14:paraId="1D25DECB" w14:textId="77777777" w:rsidR="00856DEC" w:rsidRPr="00856DEC" w:rsidRDefault="00856DEC" w:rsidP="00856DEC">
      <w:pPr>
        <w:pStyle w:val="ListParagraph"/>
        <w:spacing w:after="0"/>
        <w:ind w:left="567"/>
        <w:jc w:val="both"/>
        <w:rPr>
          <w:rFonts w:ascii="Times New Roman" w:hAnsi="Times New Roman" w:cs="Times New Roman"/>
          <w:b/>
          <w:lang w:val="uk-UA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002"/>
        <w:gridCol w:w="1976"/>
        <w:gridCol w:w="1125"/>
        <w:gridCol w:w="284"/>
        <w:gridCol w:w="2225"/>
        <w:gridCol w:w="2299"/>
      </w:tblGrid>
      <w:tr w:rsidR="004071C9" w:rsidRPr="00C81335" w14:paraId="787F2088" w14:textId="77777777" w:rsidTr="00C87E49">
        <w:trPr>
          <w:trHeight w:val="1547"/>
        </w:trPr>
        <w:tc>
          <w:tcPr>
            <w:tcW w:w="9911" w:type="dxa"/>
            <w:gridSpan w:val="6"/>
          </w:tcPr>
          <w:p w14:paraId="27537CBD" w14:textId="77777777" w:rsidR="004071C9" w:rsidRPr="00C81335" w:rsidRDefault="004071C9" w:rsidP="00C87E49">
            <w:pPr>
              <w:widowControl w:val="0"/>
              <w:autoSpaceDE w:val="0"/>
              <w:autoSpaceDN w:val="0"/>
              <w:adjustRightInd w:val="0"/>
              <w:ind w:firstLine="743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color w:val="000000"/>
                <w:lang w:val="uk-UA"/>
              </w:rPr>
            </w:pPr>
            <w:r w:rsidRPr="00C81335">
              <w:rPr>
                <w:rFonts w:ascii="Times New Roman" w:hAnsi="Times New Roman" w:cs="Times New Roman"/>
                <w:b/>
                <w:bCs/>
                <w:i/>
                <w:color w:val="000000"/>
                <w:lang w:val="uk-UA"/>
              </w:rPr>
              <w:t xml:space="preserve">Увага! </w:t>
            </w:r>
          </w:p>
          <w:p w14:paraId="48E518E1" w14:textId="77777777" w:rsidR="004071C9" w:rsidRPr="00C81335" w:rsidRDefault="004071C9" w:rsidP="00C87E49">
            <w:pPr>
              <w:widowControl w:val="0"/>
              <w:autoSpaceDE w:val="0"/>
              <w:autoSpaceDN w:val="0"/>
              <w:adjustRightInd w:val="0"/>
              <w:spacing w:before="91"/>
              <w:ind w:firstLine="743"/>
              <w:contextualSpacing/>
              <w:jc w:val="both"/>
              <w:rPr>
                <w:rFonts w:ascii="Times New Roman" w:hAnsi="Times New Roman" w:cs="Times New Roman"/>
                <w:bCs/>
                <w:i/>
                <w:color w:val="000000"/>
                <w:lang w:val="uk-UA"/>
              </w:rPr>
            </w:pPr>
            <w:r w:rsidRPr="00C81335">
              <w:rPr>
                <w:rFonts w:ascii="Times New Roman" w:hAnsi="Times New Roman" w:cs="Times New Roman"/>
                <w:bCs/>
                <w:i/>
                <w:color w:val="000000"/>
                <w:lang w:val="uk-UA"/>
              </w:rPr>
              <w:t>Бюлетень підписується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Підпис проставляється на кожному аркуші бюлетеня, крім випадку засвідчення бюлетеня кваліфікованим електронним підписом акціонера (його представника).</w:t>
            </w:r>
          </w:p>
          <w:p w14:paraId="17F84EC0" w14:textId="77777777" w:rsidR="004071C9" w:rsidRPr="00C81335" w:rsidRDefault="004071C9" w:rsidP="00C87E49">
            <w:pPr>
              <w:widowControl w:val="0"/>
              <w:autoSpaceDE w:val="0"/>
              <w:autoSpaceDN w:val="0"/>
              <w:adjustRightInd w:val="0"/>
              <w:spacing w:before="91"/>
              <w:ind w:firstLine="743"/>
              <w:contextualSpacing/>
              <w:jc w:val="both"/>
              <w:rPr>
                <w:rFonts w:ascii="Times New Roman" w:hAnsi="Times New Roman" w:cs="Times New Roman"/>
                <w:bCs/>
                <w:i/>
                <w:color w:val="000000"/>
                <w:lang w:val="uk-UA"/>
              </w:rPr>
            </w:pPr>
            <w:r w:rsidRPr="00C81335">
              <w:rPr>
                <w:rFonts w:ascii="Times New Roman" w:hAnsi="Times New Roman" w:cs="Times New Roman"/>
                <w:bCs/>
                <w:i/>
                <w:color w:val="000000"/>
                <w:lang w:val="uk-UA"/>
              </w:rPr>
              <w:t>За відсутності таких реквізитів і підпису (-</w:t>
            </w:r>
            <w:proofErr w:type="spellStart"/>
            <w:r w:rsidRPr="00C81335">
              <w:rPr>
                <w:rFonts w:ascii="Times New Roman" w:hAnsi="Times New Roman" w:cs="Times New Roman"/>
                <w:bCs/>
                <w:i/>
                <w:color w:val="000000"/>
                <w:lang w:val="uk-UA"/>
              </w:rPr>
              <w:t>ів</w:t>
            </w:r>
            <w:proofErr w:type="spellEnd"/>
            <w:r w:rsidRPr="00C81335">
              <w:rPr>
                <w:rFonts w:ascii="Times New Roman" w:hAnsi="Times New Roman" w:cs="Times New Roman"/>
                <w:bCs/>
                <w:i/>
                <w:color w:val="000000"/>
                <w:lang w:val="uk-UA"/>
              </w:rPr>
              <w:t>) бюлетень вважається недійсним і не враховується під час підрахунку голосів.</w:t>
            </w:r>
          </w:p>
          <w:p w14:paraId="2BF1DB84" w14:textId="77777777" w:rsidR="004071C9" w:rsidRPr="00C81335" w:rsidRDefault="004071C9" w:rsidP="00C87E49">
            <w:pPr>
              <w:widowControl w:val="0"/>
              <w:autoSpaceDE w:val="0"/>
              <w:autoSpaceDN w:val="0"/>
              <w:adjustRightInd w:val="0"/>
              <w:spacing w:before="91"/>
              <w:ind w:firstLine="743"/>
              <w:contextualSpacing/>
              <w:jc w:val="both"/>
              <w:rPr>
                <w:rFonts w:ascii="Times New Roman" w:hAnsi="Times New Roman" w:cs="Times New Roman"/>
                <w:bCs/>
                <w:i/>
                <w:color w:val="000000"/>
                <w:lang w:val="uk-UA"/>
              </w:rPr>
            </w:pPr>
            <w:r w:rsidRPr="00C81335">
              <w:rPr>
                <w:rFonts w:ascii="Times New Roman" w:hAnsi="Times New Roman" w:cs="Times New Roman"/>
                <w:bCs/>
                <w:i/>
                <w:color w:val="000000"/>
                <w:lang w:val="uk-UA"/>
              </w:rPr>
              <w:t xml:space="preserve">Бюлетень може бути заповнений </w:t>
            </w:r>
            <w:proofErr w:type="spellStart"/>
            <w:r w:rsidRPr="00C81335">
              <w:rPr>
                <w:rFonts w:ascii="Times New Roman" w:hAnsi="Times New Roman" w:cs="Times New Roman"/>
                <w:bCs/>
                <w:i/>
                <w:color w:val="000000"/>
                <w:lang w:val="uk-UA"/>
              </w:rPr>
              <w:t>машинодруком</w:t>
            </w:r>
            <w:proofErr w:type="spellEnd"/>
            <w:r w:rsidRPr="00C81335">
              <w:rPr>
                <w:rFonts w:ascii="Times New Roman" w:hAnsi="Times New Roman" w:cs="Times New Roman"/>
                <w:bCs/>
                <w:i/>
                <w:color w:val="000000"/>
                <w:lang w:val="uk-UA"/>
              </w:rPr>
              <w:t xml:space="preserve">. </w:t>
            </w:r>
          </w:p>
        </w:tc>
      </w:tr>
      <w:tr w:rsidR="004071C9" w:rsidRPr="00C81335" w14:paraId="3D7CF910" w14:textId="77777777" w:rsidTr="00C87E49">
        <w:trPr>
          <w:trHeight w:val="47"/>
        </w:trPr>
        <w:tc>
          <w:tcPr>
            <w:tcW w:w="9911" w:type="dxa"/>
            <w:gridSpan w:val="6"/>
          </w:tcPr>
          <w:p w14:paraId="400FE97B" w14:textId="77777777" w:rsidR="004071C9" w:rsidRPr="00C81335" w:rsidRDefault="004071C9" w:rsidP="00C87E49">
            <w:pPr>
              <w:pStyle w:val="Footer"/>
              <w:tabs>
                <w:tab w:val="left" w:pos="6730"/>
              </w:tabs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4071C9" w:rsidRPr="00C81335" w14:paraId="598AE0EC" w14:textId="77777777" w:rsidTr="00C87E49">
        <w:tc>
          <w:tcPr>
            <w:tcW w:w="2002" w:type="dxa"/>
            <w:vMerge w:val="restart"/>
            <w:vAlign w:val="center"/>
          </w:tcPr>
          <w:p w14:paraId="7E6BAB6F" w14:textId="77777777" w:rsidR="004071C9" w:rsidRPr="00C81335" w:rsidRDefault="004071C9" w:rsidP="00C87E49">
            <w:pPr>
              <w:pStyle w:val="Footer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6" w:type="dxa"/>
            <w:tcBorders>
              <w:bottom w:val="single" w:sz="4" w:space="0" w:color="auto"/>
            </w:tcBorders>
          </w:tcPr>
          <w:p w14:paraId="039CAC40" w14:textId="77777777" w:rsidR="004071C9" w:rsidRPr="00C81335" w:rsidRDefault="004071C9" w:rsidP="00C87E49">
            <w:pPr>
              <w:pStyle w:val="Footer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2C88CE85" w14:textId="77777777" w:rsidR="004071C9" w:rsidRPr="00C81335" w:rsidRDefault="004071C9" w:rsidP="00C87E49">
            <w:pPr>
              <w:pStyle w:val="Footer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</w:tcPr>
          <w:p w14:paraId="176791CC" w14:textId="77777777" w:rsidR="004071C9" w:rsidRPr="00C81335" w:rsidRDefault="004071C9" w:rsidP="00C87E49">
            <w:pPr>
              <w:pStyle w:val="Footer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14:paraId="7B50EB8A" w14:textId="77777777" w:rsidR="004071C9" w:rsidRPr="00C81335" w:rsidRDefault="004071C9" w:rsidP="00C87E49">
            <w:pPr>
              <w:pStyle w:val="Footer"/>
              <w:tabs>
                <w:tab w:val="center" w:pos="1004"/>
              </w:tabs>
              <w:rPr>
                <w:rFonts w:ascii="Times New Roman" w:eastAsia="Times New Roman" w:hAnsi="Times New Roman" w:cs="Times New Roman"/>
                <w:lang w:val="uk-UA"/>
              </w:rPr>
            </w:pPr>
            <w:r w:rsidRPr="00C81335">
              <w:rPr>
                <w:rFonts w:ascii="Times New Roman" w:eastAsia="Times New Roman" w:hAnsi="Times New Roman" w:cs="Times New Roman"/>
                <w:lang w:val="uk-UA"/>
              </w:rPr>
              <w:t>/</w:t>
            </w:r>
            <w:r w:rsidRPr="00C81335">
              <w:rPr>
                <w:rFonts w:ascii="Times New Roman" w:eastAsia="Times New Roman" w:hAnsi="Times New Roman" w:cs="Times New Roman"/>
                <w:lang w:val="uk-UA"/>
              </w:rPr>
              <w:tab/>
            </w:r>
          </w:p>
        </w:tc>
        <w:tc>
          <w:tcPr>
            <w:tcW w:w="2299" w:type="dxa"/>
            <w:tcBorders>
              <w:bottom w:val="single" w:sz="4" w:space="0" w:color="auto"/>
            </w:tcBorders>
          </w:tcPr>
          <w:p w14:paraId="6A690252" w14:textId="77777777" w:rsidR="004071C9" w:rsidRPr="00C81335" w:rsidRDefault="004071C9" w:rsidP="00C87E49">
            <w:pPr>
              <w:pStyle w:val="Footer"/>
              <w:jc w:val="right"/>
              <w:rPr>
                <w:rFonts w:ascii="Times New Roman" w:eastAsia="Times New Roman" w:hAnsi="Times New Roman" w:cs="Times New Roman"/>
                <w:lang w:val="uk-UA"/>
              </w:rPr>
            </w:pPr>
            <w:r w:rsidRPr="00C81335">
              <w:rPr>
                <w:rFonts w:ascii="Times New Roman" w:eastAsia="Times New Roman" w:hAnsi="Times New Roman" w:cs="Times New Roman"/>
                <w:lang w:val="uk-UA"/>
              </w:rPr>
              <w:t>/</w:t>
            </w:r>
          </w:p>
        </w:tc>
      </w:tr>
      <w:tr w:rsidR="004071C9" w:rsidRPr="00C81335" w14:paraId="0CEAC33C" w14:textId="77777777" w:rsidTr="00C87E49">
        <w:tc>
          <w:tcPr>
            <w:tcW w:w="2002" w:type="dxa"/>
            <w:vMerge/>
            <w:tcBorders>
              <w:top w:val="single" w:sz="4" w:space="0" w:color="auto"/>
            </w:tcBorders>
          </w:tcPr>
          <w:p w14:paraId="3FE3B578" w14:textId="77777777" w:rsidR="004071C9" w:rsidRPr="00C81335" w:rsidRDefault="004071C9" w:rsidP="00C87E49">
            <w:pPr>
              <w:pStyle w:val="Foo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1" w:type="dxa"/>
            <w:gridSpan w:val="2"/>
            <w:tcBorders>
              <w:top w:val="single" w:sz="4" w:space="0" w:color="auto"/>
            </w:tcBorders>
          </w:tcPr>
          <w:p w14:paraId="1DB5A07A" w14:textId="77777777" w:rsidR="004071C9" w:rsidRPr="00C81335" w:rsidRDefault="004071C9" w:rsidP="00C87E49">
            <w:pPr>
              <w:pStyle w:val="Footer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uk-UA"/>
              </w:rPr>
            </w:pPr>
            <w:r w:rsidRPr="00C8133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uk-UA"/>
              </w:rPr>
              <w:t xml:space="preserve">Підпис акціонера </w:t>
            </w:r>
          </w:p>
          <w:p w14:paraId="5BDA20AA" w14:textId="77777777" w:rsidR="004071C9" w:rsidRPr="00C81335" w:rsidRDefault="004071C9" w:rsidP="00C87E49">
            <w:pPr>
              <w:pStyle w:val="Footer"/>
              <w:jc w:val="right"/>
              <w:rPr>
                <w:rFonts w:ascii="Times New Roman" w:eastAsia="Times New Roman" w:hAnsi="Times New Roman" w:cs="Times New Roman"/>
              </w:rPr>
            </w:pPr>
            <w:r w:rsidRPr="00C8133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uk-UA"/>
              </w:rPr>
              <w:t>(представника акціонера)</w:t>
            </w:r>
          </w:p>
        </w:tc>
        <w:tc>
          <w:tcPr>
            <w:tcW w:w="284" w:type="dxa"/>
          </w:tcPr>
          <w:p w14:paraId="5A240A60" w14:textId="77777777" w:rsidR="004071C9" w:rsidRPr="00C81335" w:rsidRDefault="004071C9" w:rsidP="00C87E49">
            <w:pPr>
              <w:pStyle w:val="Footer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24" w:type="dxa"/>
            <w:gridSpan w:val="2"/>
            <w:tcBorders>
              <w:top w:val="single" w:sz="4" w:space="0" w:color="auto"/>
            </w:tcBorders>
          </w:tcPr>
          <w:p w14:paraId="33AEDEF1" w14:textId="77777777" w:rsidR="004071C9" w:rsidRPr="00C81335" w:rsidRDefault="004071C9" w:rsidP="00C87E49">
            <w:pPr>
              <w:pStyle w:val="Footer"/>
              <w:jc w:val="right"/>
              <w:rPr>
                <w:rFonts w:ascii="Times New Roman" w:eastAsia="Times New Roman" w:hAnsi="Times New Roman" w:cs="Times New Roman"/>
                <w:b/>
                <w:i/>
                <w:lang w:val="uk-UA"/>
              </w:rPr>
            </w:pPr>
            <w:r w:rsidRPr="00C81335">
              <w:rPr>
                <w:rFonts w:ascii="Times New Roman" w:hAnsi="Times New Roman" w:cs="Times New Roman"/>
                <w:b/>
                <w:bCs/>
                <w:i/>
                <w:color w:val="000000"/>
                <w:lang w:val="uk-UA"/>
              </w:rPr>
              <w:t>Прізвище, ім’я та по батькові</w:t>
            </w:r>
            <w:r w:rsidRPr="00C81335">
              <w:rPr>
                <w:rFonts w:ascii="Times New Roman" w:eastAsia="Times New Roman" w:hAnsi="Times New Roman" w:cs="Times New Roman"/>
                <w:b/>
                <w:i/>
                <w:lang w:val="uk-UA"/>
              </w:rPr>
              <w:t xml:space="preserve"> акціонера </w:t>
            </w:r>
          </w:p>
          <w:p w14:paraId="56AB83C3" w14:textId="77777777" w:rsidR="004071C9" w:rsidRPr="00C81335" w:rsidRDefault="004071C9" w:rsidP="00C87E49">
            <w:pPr>
              <w:pStyle w:val="Footer"/>
              <w:jc w:val="right"/>
              <w:rPr>
                <w:rFonts w:ascii="Times New Roman" w:eastAsia="Times New Roman" w:hAnsi="Times New Roman" w:cs="Times New Roman"/>
                <w:lang w:val="uk-UA"/>
              </w:rPr>
            </w:pPr>
            <w:r w:rsidRPr="00C81335">
              <w:rPr>
                <w:rFonts w:ascii="Times New Roman" w:eastAsia="Times New Roman" w:hAnsi="Times New Roman" w:cs="Times New Roman"/>
                <w:b/>
                <w:i/>
                <w:lang w:val="uk-UA"/>
              </w:rPr>
              <w:t>(представника акціонера)</w:t>
            </w:r>
          </w:p>
        </w:tc>
      </w:tr>
    </w:tbl>
    <w:p w14:paraId="14C4DABF" w14:textId="77777777" w:rsidR="00856DEC" w:rsidRPr="00856DEC" w:rsidRDefault="00856DEC" w:rsidP="00856DEC">
      <w:pPr>
        <w:pStyle w:val="ListParagraph"/>
        <w:spacing w:after="0"/>
        <w:ind w:left="567"/>
        <w:jc w:val="both"/>
        <w:rPr>
          <w:rFonts w:ascii="Times New Roman" w:hAnsi="Times New Roman" w:cs="Times New Roman"/>
          <w:lang w:val="uk-UA"/>
        </w:rPr>
      </w:pPr>
    </w:p>
    <w:p w14:paraId="5F089678" w14:textId="77777777" w:rsidR="000B3E32" w:rsidRPr="00856DEC" w:rsidRDefault="000B3E32" w:rsidP="00856DEC">
      <w:pPr>
        <w:spacing w:after="0"/>
        <w:ind w:left="567"/>
        <w:jc w:val="both"/>
        <w:rPr>
          <w:rFonts w:ascii="Times New Roman" w:hAnsi="Times New Roman" w:cs="Times New Roman"/>
          <w:lang w:val="uk-UA"/>
        </w:rPr>
      </w:pPr>
    </w:p>
    <w:sectPr w:rsidR="000B3E32" w:rsidRPr="00856DEC" w:rsidSect="00807DF6">
      <w:pgSz w:w="11906" w:h="16838"/>
      <w:pgMar w:top="851" w:right="990" w:bottom="851" w:left="12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7974F1" w14:textId="77777777" w:rsidR="00DB3EAD" w:rsidRDefault="00DB3EAD" w:rsidP="00380219">
      <w:pPr>
        <w:spacing w:after="0" w:line="240" w:lineRule="auto"/>
      </w:pPr>
      <w:r>
        <w:separator/>
      </w:r>
    </w:p>
  </w:endnote>
  <w:endnote w:type="continuationSeparator" w:id="0">
    <w:p w14:paraId="06FDB1A4" w14:textId="77777777" w:rsidR="00DB3EAD" w:rsidRDefault="00DB3EAD" w:rsidP="00380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7F7FAA" w14:textId="77777777" w:rsidR="00DB3EAD" w:rsidRDefault="00DB3EAD" w:rsidP="00380219">
      <w:pPr>
        <w:spacing w:after="0" w:line="240" w:lineRule="auto"/>
      </w:pPr>
      <w:r>
        <w:separator/>
      </w:r>
    </w:p>
  </w:footnote>
  <w:footnote w:type="continuationSeparator" w:id="0">
    <w:p w14:paraId="199C1BA6" w14:textId="77777777" w:rsidR="00DB3EAD" w:rsidRDefault="00DB3EAD" w:rsidP="003802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10A36"/>
    <w:multiLevelType w:val="hybridMultilevel"/>
    <w:tmpl w:val="F490FE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D5A36"/>
    <w:multiLevelType w:val="multilevel"/>
    <w:tmpl w:val="ED403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772FE7"/>
    <w:multiLevelType w:val="hybridMultilevel"/>
    <w:tmpl w:val="20A84490"/>
    <w:lvl w:ilvl="0" w:tplc="0422000F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B69027A"/>
    <w:multiLevelType w:val="hybridMultilevel"/>
    <w:tmpl w:val="663C6D3C"/>
    <w:lvl w:ilvl="0" w:tplc="A8EAA2E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6F9C"/>
    <w:rsid w:val="0002511F"/>
    <w:rsid w:val="00060684"/>
    <w:rsid w:val="00072480"/>
    <w:rsid w:val="0007409C"/>
    <w:rsid w:val="000764BC"/>
    <w:rsid w:val="00092E8D"/>
    <w:rsid w:val="000A0B6C"/>
    <w:rsid w:val="000B3E32"/>
    <w:rsid w:val="000C2A94"/>
    <w:rsid w:val="000D30C7"/>
    <w:rsid w:val="000D771C"/>
    <w:rsid w:val="001016FF"/>
    <w:rsid w:val="001123EA"/>
    <w:rsid w:val="001269D9"/>
    <w:rsid w:val="00132408"/>
    <w:rsid w:val="001C7B0F"/>
    <w:rsid w:val="001E0ECF"/>
    <w:rsid w:val="001F5D06"/>
    <w:rsid w:val="001F70D3"/>
    <w:rsid w:val="001F778D"/>
    <w:rsid w:val="00216102"/>
    <w:rsid w:val="002165E2"/>
    <w:rsid w:val="002A62DE"/>
    <w:rsid w:val="002F03B0"/>
    <w:rsid w:val="002F7455"/>
    <w:rsid w:val="003747A7"/>
    <w:rsid w:val="00380219"/>
    <w:rsid w:val="003A2AF3"/>
    <w:rsid w:val="003B625A"/>
    <w:rsid w:val="003D2804"/>
    <w:rsid w:val="003D6B32"/>
    <w:rsid w:val="004071C9"/>
    <w:rsid w:val="00414597"/>
    <w:rsid w:val="0041539E"/>
    <w:rsid w:val="00464323"/>
    <w:rsid w:val="00496575"/>
    <w:rsid w:val="004B26B2"/>
    <w:rsid w:val="004E658C"/>
    <w:rsid w:val="005167CC"/>
    <w:rsid w:val="00541F35"/>
    <w:rsid w:val="00546A24"/>
    <w:rsid w:val="005778B9"/>
    <w:rsid w:val="005B0BD2"/>
    <w:rsid w:val="005C3CB1"/>
    <w:rsid w:val="005D75F0"/>
    <w:rsid w:val="005E34BE"/>
    <w:rsid w:val="00606FEF"/>
    <w:rsid w:val="00613D50"/>
    <w:rsid w:val="006263DE"/>
    <w:rsid w:val="00640300"/>
    <w:rsid w:val="006571D5"/>
    <w:rsid w:val="00660744"/>
    <w:rsid w:val="006621A3"/>
    <w:rsid w:val="00697339"/>
    <w:rsid w:val="006B1E7A"/>
    <w:rsid w:val="006C3DCB"/>
    <w:rsid w:val="006E4258"/>
    <w:rsid w:val="00734D5B"/>
    <w:rsid w:val="00750B88"/>
    <w:rsid w:val="00757CA0"/>
    <w:rsid w:val="007649FC"/>
    <w:rsid w:val="007A0763"/>
    <w:rsid w:val="007D6607"/>
    <w:rsid w:val="007E7568"/>
    <w:rsid w:val="007F5994"/>
    <w:rsid w:val="00807DF6"/>
    <w:rsid w:val="0081446C"/>
    <w:rsid w:val="00856DEC"/>
    <w:rsid w:val="00857B16"/>
    <w:rsid w:val="00887671"/>
    <w:rsid w:val="008B4295"/>
    <w:rsid w:val="008D1134"/>
    <w:rsid w:val="00956F9C"/>
    <w:rsid w:val="00984AF4"/>
    <w:rsid w:val="00987CF4"/>
    <w:rsid w:val="009A2B16"/>
    <w:rsid w:val="009A3502"/>
    <w:rsid w:val="009B3B24"/>
    <w:rsid w:val="009D27D4"/>
    <w:rsid w:val="009F282D"/>
    <w:rsid w:val="009F295B"/>
    <w:rsid w:val="00A07980"/>
    <w:rsid w:val="00A20F22"/>
    <w:rsid w:val="00A343CC"/>
    <w:rsid w:val="00A37A74"/>
    <w:rsid w:val="00A7205C"/>
    <w:rsid w:val="00A81329"/>
    <w:rsid w:val="00AB6C36"/>
    <w:rsid w:val="00AD688C"/>
    <w:rsid w:val="00AD6E99"/>
    <w:rsid w:val="00AE48D1"/>
    <w:rsid w:val="00B01617"/>
    <w:rsid w:val="00B17A99"/>
    <w:rsid w:val="00B377AB"/>
    <w:rsid w:val="00B44AF4"/>
    <w:rsid w:val="00B52DAC"/>
    <w:rsid w:val="00BA0BC8"/>
    <w:rsid w:val="00BD1CB9"/>
    <w:rsid w:val="00BD74F1"/>
    <w:rsid w:val="00BE7CC2"/>
    <w:rsid w:val="00C318E1"/>
    <w:rsid w:val="00C3459A"/>
    <w:rsid w:val="00C449A3"/>
    <w:rsid w:val="00C81335"/>
    <w:rsid w:val="00CB3239"/>
    <w:rsid w:val="00CB36EE"/>
    <w:rsid w:val="00CD1AFC"/>
    <w:rsid w:val="00CE1785"/>
    <w:rsid w:val="00CE3BDF"/>
    <w:rsid w:val="00CF2D65"/>
    <w:rsid w:val="00D30772"/>
    <w:rsid w:val="00D44724"/>
    <w:rsid w:val="00D44CB6"/>
    <w:rsid w:val="00DB3EAD"/>
    <w:rsid w:val="00DC068B"/>
    <w:rsid w:val="00DC7F75"/>
    <w:rsid w:val="00DD3142"/>
    <w:rsid w:val="00DF3406"/>
    <w:rsid w:val="00E67FC3"/>
    <w:rsid w:val="00E7063C"/>
    <w:rsid w:val="00E74F73"/>
    <w:rsid w:val="00E93024"/>
    <w:rsid w:val="00EA138F"/>
    <w:rsid w:val="00EC4153"/>
    <w:rsid w:val="00EE230E"/>
    <w:rsid w:val="00F01117"/>
    <w:rsid w:val="00F04223"/>
    <w:rsid w:val="00F477C2"/>
    <w:rsid w:val="00FC02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."/>
  <w:listSeparator w:val=","/>
  <w14:docId w14:val="12512C0C"/>
  <w15:docId w15:val="{EFFEB4B6-62A5-764E-94A7-1772F2CBA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7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6F9C"/>
    <w:pPr>
      <w:ind w:left="720"/>
      <w:contextualSpacing/>
    </w:pPr>
  </w:style>
  <w:style w:type="table" w:styleId="TableGrid">
    <w:name w:val="Table Grid"/>
    <w:basedOn w:val="TableNormal"/>
    <w:uiPriority w:val="59"/>
    <w:rsid w:val="00956F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3802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80219"/>
  </w:style>
  <w:style w:type="paragraph" w:styleId="Footer">
    <w:name w:val="footer"/>
    <w:basedOn w:val="Normal"/>
    <w:link w:val="FooterChar"/>
    <w:uiPriority w:val="99"/>
    <w:unhideWhenUsed/>
    <w:rsid w:val="003802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219"/>
  </w:style>
  <w:style w:type="paragraph" w:styleId="NormalWeb">
    <w:name w:val="Normal (Web)"/>
    <w:basedOn w:val="Normal"/>
    <w:uiPriority w:val="99"/>
    <w:unhideWhenUsed/>
    <w:rsid w:val="00657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11</Pages>
  <Words>3205</Words>
  <Characters>18275</Characters>
  <Application>Microsoft Office Word</Application>
  <DocSecurity>0</DocSecurity>
  <Lines>152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DDGroup</Company>
  <LinksUpToDate>false</LinksUpToDate>
  <CharactersWithSpaces>21438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71</cp:revision>
  <cp:lastPrinted>2019-05-08T12:51:00Z</cp:lastPrinted>
  <dcterms:created xsi:type="dcterms:W3CDTF">2019-07-30T14:08:00Z</dcterms:created>
  <dcterms:modified xsi:type="dcterms:W3CDTF">2023-02-20T14:19:00Z</dcterms:modified>
</cp:coreProperties>
</file>